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F62" w:rsidRPr="000F2F62" w:rsidRDefault="0070158D" w:rsidP="000F2F62">
      <w:pPr>
        <w:pStyle w:val="ListParagraph"/>
        <w:numPr>
          <w:ilvl w:val="0"/>
          <w:numId w:val="1"/>
        </w:numPr>
        <w:shd w:val="clear" w:color="auto" w:fill="FFFFFF"/>
        <w:tabs>
          <w:tab w:val="decimal" w:pos="360"/>
          <w:tab w:val="left" w:pos="720"/>
          <w:tab w:val="left" w:pos="1080"/>
        </w:tabs>
        <w:bidi w:val="0"/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Abel Company produces three versions of baseball bats: wood, aluminum, and hard rubber. A condensed segmented income statement for a recent period follows:</w:t>
      </w:r>
    </w:p>
    <w:p w:rsidR="000F2F62" w:rsidRDefault="000F2F62" w:rsidP="000F2F62">
      <w:pPr>
        <w:shd w:val="clear" w:color="auto" w:fill="FFFFFF"/>
        <w:tabs>
          <w:tab w:val="decimal" w:pos="360"/>
          <w:tab w:val="left" w:pos="720"/>
          <w:tab w:val="left" w:pos="1080"/>
        </w:tabs>
        <w:bidi w:val="0"/>
        <w:spacing w:before="100" w:beforeAutospacing="1" w:after="100" w:afterAutospacing="1" w:line="240" w:lineRule="auto"/>
        <w:ind w:left="93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p w:rsidR="000F2F62" w:rsidRDefault="000F2F62" w:rsidP="000F2F62">
      <w:pPr>
        <w:shd w:val="clear" w:color="auto" w:fill="FFFFFF"/>
        <w:tabs>
          <w:tab w:val="decimal" w:pos="360"/>
          <w:tab w:val="left" w:pos="720"/>
          <w:tab w:val="left" w:pos="1080"/>
        </w:tabs>
        <w:bidi w:val="0"/>
        <w:spacing w:before="100" w:beforeAutospacing="1" w:after="100" w:afterAutospacing="1" w:line="240" w:lineRule="auto"/>
        <w:ind w:left="93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p w:rsidR="0070158D" w:rsidRPr="000F2F62" w:rsidRDefault="0070158D" w:rsidP="000F2F62">
      <w:pPr>
        <w:shd w:val="clear" w:color="auto" w:fill="FFFFFF"/>
        <w:tabs>
          <w:tab w:val="decimal" w:pos="360"/>
          <w:tab w:val="left" w:pos="720"/>
          <w:tab w:val="left" w:pos="1080"/>
        </w:tabs>
        <w:bidi w:val="0"/>
        <w:spacing w:before="360" w:after="120" w:line="240" w:lineRule="auto"/>
        <w:ind w:right="-34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                                       </w:t>
      </w:r>
      <w:r w:rsidR="00FB1E80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    </w:t>
      </w:r>
      <w:r w:rsidR="000F2F62">
        <w:rPr>
          <w:rFonts w:asciiTheme="minorBidi" w:eastAsia="Times New Roman" w:hAnsiTheme="minorBidi"/>
          <w:color w:val="000000"/>
          <w:sz w:val="20"/>
          <w:szCs w:val="20"/>
        </w:rPr>
        <w:t xml:space="preserve">  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  Wood 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                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Aluminum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          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Hard Rubber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           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  </w:t>
      </w:r>
      <w:r w:rsid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 xml:space="preserve">  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 xml:space="preserve"> Total  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            </w:t>
      </w:r>
    </w:p>
    <w:p w:rsidR="0070158D" w:rsidRPr="000F2F62" w:rsidRDefault="0070158D" w:rsidP="00034A26">
      <w:pPr>
        <w:shd w:val="clear" w:color="auto" w:fill="FFFFFF"/>
        <w:tabs>
          <w:tab w:val="left" w:pos="2574"/>
          <w:tab w:val="left" w:pos="4374"/>
          <w:tab w:val="left" w:pos="6192"/>
          <w:tab w:val="left" w:pos="7821"/>
        </w:tabs>
        <w:bidi w:val="0"/>
        <w:spacing w:before="360" w:after="120" w:line="240" w:lineRule="auto"/>
        <w:ind w:right="-340"/>
        <w:contextualSpacing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Sales                              $500,000               $200,000           </w:t>
      </w:r>
      <w:r w:rsidR="00034A26">
        <w:rPr>
          <w:rFonts w:asciiTheme="minorBidi" w:eastAsia="Times New Roman" w:hAnsiTheme="minorBidi"/>
          <w:color w:val="000000"/>
          <w:sz w:val="20"/>
          <w:szCs w:val="20"/>
        </w:rPr>
        <w:t>$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65,000              </w:t>
      </w:r>
      <w:r w:rsidR="00034A26">
        <w:rPr>
          <w:rFonts w:asciiTheme="minorBidi" w:eastAsia="Times New Roman" w:hAnsiTheme="minorBidi"/>
          <w:color w:val="000000"/>
          <w:sz w:val="20"/>
          <w:szCs w:val="20"/>
        </w:rPr>
        <w:t xml:space="preserve">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$765,000</w:t>
      </w:r>
    </w:p>
    <w:p w:rsidR="0070158D" w:rsidRPr="000F2F62" w:rsidRDefault="0070158D" w:rsidP="00034A26">
      <w:pPr>
        <w:shd w:val="clear" w:color="auto" w:fill="FFFFFF"/>
        <w:tabs>
          <w:tab w:val="left" w:pos="2574"/>
          <w:tab w:val="left" w:pos="4356"/>
          <w:tab w:val="left" w:pos="6192"/>
          <w:tab w:val="left" w:pos="7812"/>
        </w:tabs>
        <w:bidi w:val="0"/>
        <w:spacing w:before="360" w:after="120" w:line="240" w:lineRule="auto"/>
        <w:ind w:right="-340"/>
        <w:contextualSpacing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Variable expenses         </w:t>
      </w:r>
      <w:r w:rsidR="00034A26">
        <w:rPr>
          <w:rFonts w:asciiTheme="minorBidi" w:eastAsia="Times New Roman" w:hAnsiTheme="minorBidi"/>
          <w:color w:val="000000"/>
          <w:sz w:val="20"/>
          <w:szCs w:val="20"/>
          <w:u w:val="single"/>
        </w:rPr>
        <w:t>$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325,000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               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 </w:t>
      </w:r>
      <w:r w:rsidR="00034A26">
        <w:rPr>
          <w:rFonts w:asciiTheme="minorBidi" w:eastAsia="Times New Roman" w:hAnsiTheme="minorBidi"/>
          <w:color w:val="000000"/>
          <w:sz w:val="20"/>
          <w:szCs w:val="20"/>
          <w:u w:val="single"/>
        </w:rPr>
        <w:t>$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140,000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         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 </w:t>
      </w:r>
      <w:r w:rsidR="00034A26">
        <w:rPr>
          <w:rFonts w:asciiTheme="minorBidi" w:eastAsia="Times New Roman" w:hAnsiTheme="minorBidi"/>
          <w:color w:val="000000"/>
          <w:sz w:val="20"/>
          <w:szCs w:val="20"/>
          <w:u w:val="single"/>
        </w:rPr>
        <w:t>$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 xml:space="preserve"> 58,000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             </w:t>
      </w:r>
      <w:r w:rsidR="00034A26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="00034A26">
        <w:rPr>
          <w:rFonts w:asciiTheme="minorBidi" w:eastAsia="Times New Roman" w:hAnsiTheme="minorBidi"/>
          <w:color w:val="000000"/>
          <w:sz w:val="20"/>
          <w:szCs w:val="20"/>
        </w:rPr>
        <w:t>$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523,000</w:t>
      </w:r>
    </w:p>
    <w:p w:rsidR="0070158D" w:rsidRPr="000F2F62" w:rsidRDefault="0070158D" w:rsidP="00034A26">
      <w:pPr>
        <w:shd w:val="clear" w:color="auto" w:fill="FFFFFF"/>
        <w:tabs>
          <w:tab w:val="left" w:pos="2709"/>
          <w:tab w:val="left" w:pos="4626"/>
          <w:tab w:val="left" w:pos="6444"/>
          <w:tab w:val="left" w:pos="7920"/>
        </w:tabs>
        <w:bidi w:val="0"/>
        <w:spacing w:before="360" w:after="120" w:line="240" w:lineRule="auto"/>
        <w:ind w:right="-340"/>
        <w:contextualSpacing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Contribution margin       </w:t>
      </w:r>
      <w:r w:rsidR="00034A26">
        <w:rPr>
          <w:rFonts w:asciiTheme="minorBidi" w:eastAsia="Times New Roman" w:hAnsiTheme="minorBidi"/>
          <w:color w:val="000000"/>
          <w:sz w:val="20"/>
          <w:szCs w:val="20"/>
        </w:rPr>
        <w:t>$1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75,000               </w:t>
      </w:r>
      <w:r w:rsidR="00034A26">
        <w:rPr>
          <w:rFonts w:asciiTheme="minorBidi" w:eastAsia="Times New Roman" w:hAnsiTheme="minorBidi"/>
          <w:color w:val="000000"/>
          <w:sz w:val="20"/>
          <w:szCs w:val="20"/>
        </w:rPr>
        <w:t xml:space="preserve">$ </w:t>
      </w:r>
      <w:r w:rsidR="00034A26" w:rsidRPr="000F2F62">
        <w:rPr>
          <w:rFonts w:asciiTheme="minorBidi" w:eastAsia="Times New Roman" w:hAnsiTheme="minorBidi"/>
          <w:color w:val="000000"/>
          <w:sz w:val="20"/>
          <w:szCs w:val="20"/>
        </w:rPr>
        <w:t>60,000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       </w:t>
      </w:r>
      <w:r w:rsidR="00034A26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  </w:t>
      </w:r>
      <w:r w:rsidR="00034A26">
        <w:rPr>
          <w:rFonts w:asciiTheme="minorBidi" w:eastAsia="Times New Roman" w:hAnsiTheme="minorBidi"/>
          <w:color w:val="000000"/>
          <w:sz w:val="20"/>
          <w:szCs w:val="20"/>
        </w:rPr>
        <w:t xml:space="preserve">$ 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7,000              </w:t>
      </w:r>
      <w:r w:rsidR="00034A26">
        <w:rPr>
          <w:rFonts w:asciiTheme="minorBidi" w:eastAsia="Times New Roman" w:hAnsiTheme="minorBidi"/>
          <w:color w:val="000000"/>
          <w:sz w:val="20"/>
          <w:szCs w:val="20"/>
        </w:rPr>
        <w:t xml:space="preserve">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="00034A26">
        <w:rPr>
          <w:rFonts w:asciiTheme="minorBidi" w:eastAsia="Times New Roman" w:hAnsiTheme="minorBidi"/>
          <w:color w:val="000000"/>
          <w:sz w:val="20"/>
          <w:szCs w:val="20"/>
        </w:rPr>
        <w:t>$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242,000</w:t>
      </w:r>
    </w:p>
    <w:p w:rsidR="0070158D" w:rsidRPr="000F2F62" w:rsidRDefault="0070158D" w:rsidP="00034A26">
      <w:pPr>
        <w:shd w:val="clear" w:color="auto" w:fill="FFFFFF"/>
        <w:tabs>
          <w:tab w:val="left" w:pos="2574"/>
          <w:tab w:val="left" w:pos="4347"/>
          <w:tab w:val="left" w:pos="6210"/>
          <w:tab w:val="left" w:pos="7794"/>
        </w:tabs>
        <w:bidi w:val="0"/>
        <w:spacing w:before="360" w:after="120" w:line="240" w:lineRule="auto"/>
        <w:ind w:right="-340"/>
        <w:contextualSpacing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Fixed expenses            </w:t>
      </w:r>
      <w:r w:rsidR="00034A26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 </w:t>
      </w:r>
      <w:r w:rsidR="00034A26">
        <w:rPr>
          <w:rFonts w:asciiTheme="minorBidi" w:eastAsia="Times New Roman" w:hAnsiTheme="minorBidi"/>
          <w:color w:val="000000"/>
          <w:sz w:val="20"/>
          <w:szCs w:val="20"/>
        </w:rPr>
        <w:t xml:space="preserve">$ </w:t>
      </w:r>
      <w:r w:rsidR="00034A26">
        <w:rPr>
          <w:rFonts w:asciiTheme="minorBidi" w:eastAsia="Times New Roman" w:hAnsiTheme="minorBidi"/>
          <w:color w:val="000000"/>
          <w:sz w:val="20"/>
          <w:szCs w:val="20"/>
          <w:u w:val="single"/>
        </w:rPr>
        <w:t>75,000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               </w:t>
      </w:r>
      <w:r w:rsidR="00034A26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="00034A26">
        <w:rPr>
          <w:rFonts w:asciiTheme="minorBidi" w:eastAsia="Times New Roman" w:hAnsiTheme="minorBidi"/>
          <w:color w:val="000000"/>
          <w:sz w:val="20"/>
          <w:szCs w:val="20"/>
          <w:u w:val="single"/>
        </w:rPr>
        <w:t>$</w:t>
      </w:r>
      <w:r w:rsidR="00034A26"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 </w:t>
      </w:r>
      <w:r w:rsidR="00034A26">
        <w:rPr>
          <w:rFonts w:asciiTheme="minorBidi" w:eastAsia="Times New Roman" w:hAnsiTheme="minorBidi"/>
          <w:color w:val="000000"/>
          <w:sz w:val="20"/>
          <w:szCs w:val="20"/>
          <w:u w:val="single"/>
        </w:rPr>
        <w:t>35,000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          </w:t>
      </w:r>
      <w:r w:rsidR="00034A26">
        <w:rPr>
          <w:rFonts w:asciiTheme="minorBidi" w:eastAsia="Times New Roman" w:hAnsiTheme="minorBidi"/>
          <w:color w:val="000000"/>
          <w:sz w:val="20"/>
          <w:szCs w:val="20"/>
          <w:u w:val="single"/>
        </w:rPr>
        <w:t>$</w:t>
      </w:r>
      <w:r w:rsidR="00034A26"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 22,000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            </w:t>
      </w:r>
      <w:r w:rsidR="00034A26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 </w:t>
      </w:r>
      <w:r w:rsidR="00034A26">
        <w:rPr>
          <w:rFonts w:asciiTheme="minorBidi" w:eastAsia="Times New Roman" w:hAnsiTheme="minorBidi"/>
          <w:color w:val="000000"/>
          <w:sz w:val="20"/>
          <w:szCs w:val="20"/>
        </w:rPr>
        <w:t xml:space="preserve">  </w:t>
      </w:r>
      <w:r w:rsidR="00034A26">
        <w:rPr>
          <w:rFonts w:asciiTheme="minorBidi" w:eastAsia="Times New Roman" w:hAnsiTheme="minorBidi"/>
          <w:color w:val="000000"/>
          <w:sz w:val="20"/>
          <w:szCs w:val="20"/>
          <w:u w:val="single"/>
        </w:rPr>
        <w:t>$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132,000</w:t>
      </w:r>
    </w:p>
    <w:p w:rsidR="0070158D" w:rsidRPr="000F2F62" w:rsidRDefault="0070158D" w:rsidP="00034A26">
      <w:pPr>
        <w:shd w:val="clear" w:color="auto" w:fill="FFFFFF"/>
        <w:tabs>
          <w:tab w:val="left" w:pos="2565"/>
          <w:tab w:val="left" w:pos="4383"/>
          <w:tab w:val="left" w:pos="6147"/>
          <w:tab w:val="left" w:pos="7821"/>
        </w:tabs>
        <w:bidi w:val="0"/>
        <w:spacing w:before="360" w:after="120" w:line="240" w:lineRule="auto"/>
        <w:ind w:right="-340"/>
        <w:contextualSpacing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Net income (loss)          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$100,000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              </w:t>
      </w:r>
      <w:r w:rsidR="00034A26"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$</w:t>
      </w:r>
      <w:r w:rsidR="00034A26">
        <w:rPr>
          <w:rFonts w:asciiTheme="minorBidi" w:eastAsia="Times New Roman" w:hAnsiTheme="minorBidi"/>
          <w:color w:val="000000"/>
          <w:sz w:val="20"/>
          <w:szCs w:val="20"/>
          <w:u w:val="single"/>
        </w:rPr>
        <w:t xml:space="preserve"> 25,000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            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$</w:t>
      </w:r>
      <w:r w:rsidR="00034A26">
        <w:rPr>
          <w:rFonts w:asciiTheme="minorBidi" w:eastAsia="Times New Roman" w:hAnsiTheme="minorBidi"/>
          <w:color w:val="000000"/>
          <w:sz w:val="20"/>
          <w:szCs w:val="20"/>
          <w:u w:val="single"/>
        </w:rPr>
        <w:t xml:space="preserve"> 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(15,000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)           </w:t>
      </w:r>
      <w:r w:rsidR="00034A26">
        <w:rPr>
          <w:rFonts w:asciiTheme="minorBidi" w:eastAsia="Times New Roman" w:hAnsiTheme="minorBidi"/>
          <w:color w:val="000000"/>
          <w:sz w:val="20"/>
          <w:szCs w:val="20"/>
        </w:rPr>
        <w:t xml:space="preserve">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$110,000</w:t>
      </w:r>
    </w:p>
    <w:p w:rsidR="000F2F62" w:rsidRDefault="0070158D" w:rsidP="000F2F62">
      <w:pPr>
        <w:shd w:val="clear" w:color="auto" w:fill="FFFFFF"/>
        <w:tabs>
          <w:tab w:val="left" w:pos="-1890"/>
        </w:tabs>
        <w:bidi w:val="0"/>
        <w:spacing w:before="360" w:after="120" w:line="240" w:lineRule="auto"/>
        <w:ind w:right="-34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 </w:t>
      </w:r>
    </w:p>
    <w:p w:rsidR="000F2F62" w:rsidRDefault="000F2F62" w:rsidP="000F2F62">
      <w:pPr>
        <w:shd w:val="clear" w:color="auto" w:fill="FFFFFF"/>
        <w:tabs>
          <w:tab w:val="left" w:pos="-1890"/>
        </w:tabs>
        <w:bidi w:val="0"/>
        <w:spacing w:before="100" w:beforeAutospacing="1" w:after="100" w:afterAutospacing="1" w:line="240" w:lineRule="auto"/>
        <w:ind w:left="93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p w:rsidR="0070158D" w:rsidRDefault="0070158D" w:rsidP="000F2F62">
      <w:pPr>
        <w:shd w:val="clear" w:color="auto" w:fill="FFFFFF"/>
        <w:tabs>
          <w:tab w:val="left" w:pos="-1890"/>
        </w:tabs>
        <w:bidi w:val="0"/>
        <w:spacing w:before="100" w:beforeAutospacing="1" w:after="100" w:afterAutospacing="1" w:line="240" w:lineRule="auto"/>
        <w:ind w:left="93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Assume none of the fixed expenses for the hard rubber line are avoidable. What will be total net income if the line is dropped?</w:t>
      </w:r>
    </w:p>
    <w:p w:rsidR="000F2F62" w:rsidRPr="000F2F62" w:rsidRDefault="000F2F62" w:rsidP="000F2F62">
      <w:pPr>
        <w:shd w:val="clear" w:color="auto" w:fill="FFFFFF"/>
        <w:tabs>
          <w:tab w:val="left" w:pos="-1890"/>
        </w:tabs>
        <w:bidi w:val="0"/>
        <w:spacing w:before="100" w:beforeAutospacing="1" w:after="100" w:afterAutospacing="1" w:line="240" w:lineRule="auto"/>
        <w:ind w:left="93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tbl>
      <w:tblPr>
        <w:tblW w:w="1213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7"/>
        <w:gridCol w:w="865"/>
      </w:tblGrid>
      <w:tr w:rsidR="0070158D" w:rsidRPr="000F2F62" w:rsidTr="000F2F62">
        <w:trPr>
          <w:trHeight w:val="279"/>
        </w:trPr>
        <w:tc>
          <w:tcPr>
            <w:tcW w:w="151" w:type="dxa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420" type="#_x0000_t75" style="width:20.25pt;height:18pt" o:ole="">
                  <v:imagedata r:id="rId5" o:title=""/>
                </v:shape>
                <w:control r:id="rId6" w:name="DefaultOcxName" w:shapeid="_x0000_i3420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$103,000</w:t>
            </w:r>
          </w:p>
        </w:tc>
      </w:tr>
      <w:tr w:rsidR="0070158D" w:rsidRPr="000F2F62" w:rsidTr="000F2F62">
        <w:trPr>
          <w:trHeight w:val="279"/>
        </w:trPr>
        <w:tc>
          <w:tcPr>
            <w:tcW w:w="151" w:type="dxa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3419" type="#_x0000_t75" style="width:20.25pt;height:18pt" o:ole="">
                  <v:imagedata r:id="rId7" o:title=""/>
                </v:shape>
                <w:control r:id="rId8" w:name="DefaultOcxName1" w:shapeid="_x0000_i3419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$140,000</w:t>
            </w:r>
          </w:p>
        </w:tc>
      </w:tr>
      <w:tr w:rsidR="0070158D" w:rsidRPr="000F2F62" w:rsidTr="000F2F62">
        <w:trPr>
          <w:trHeight w:val="279"/>
        </w:trPr>
        <w:tc>
          <w:tcPr>
            <w:tcW w:w="151" w:type="dxa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3418" type="#_x0000_t75" style="width:20.25pt;height:18pt" o:ole="">
                  <v:imagedata r:id="rId9" o:title=""/>
                </v:shape>
                <w:control r:id="rId10" w:name="DefaultOcxName2" w:shapeid="_x0000_i3418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$125,000</w:t>
            </w:r>
          </w:p>
        </w:tc>
      </w:tr>
      <w:tr w:rsidR="0070158D" w:rsidRPr="000F2F62" w:rsidTr="000F2F62">
        <w:trPr>
          <w:trHeight w:val="279"/>
        </w:trPr>
        <w:tc>
          <w:tcPr>
            <w:tcW w:w="151" w:type="dxa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3417" type="#_x0000_t75" style="width:20.25pt;height:18pt" o:ole="">
                  <v:imagedata r:id="rId11" o:title=""/>
                </v:shape>
                <w:control r:id="rId12" w:name="DefaultOcxName3" w:shapeid="_x0000_i3417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d.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$105,000</w:t>
            </w:r>
          </w:p>
        </w:tc>
      </w:tr>
    </w:tbl>
    <w:p w:rsidR="00AC7A67" w:rsidRPr="000F2F62" w:rsidRDefault="00AC7A67" w:rsidP="000F2F62">
      <w:pPr>
        <w:spacing w:line="240" w:lineRule="auto"/>
        <w:contextualSpacing/>
        <w:jc w:val="right"/>
        <w:rPr>
          <w:rFonts w:asciiTheme="minorBidi" w:hAnsiTheme="minorBidi"/>
          <w:sz w:val="20"/>
          <w:szCs w:val="20"/>
          <w:rtl/>
          <w:lang w:bidi="ar-AE"/>
        </w:rPr>
      </w:pPr>
    </w:p>
    <w:p w:rsidR="0070158D" w:rsidRPr="000F2F62" w:rsidRDefault="0070158D" w:rsidP="000F2F62">
      <w:pPr>
        <w:spacing w:line="240" w:lineRule="auto"/>
        <w:contextualSpacing/>
        <w:jc w:val="right"/>
        <w:rPr>
          <w:rFonts w:asciiTheme="minorBidi" w:hAnsiTheme="minorBidi"/>
          <w:sz w:val="20"/>
          <w:szCs w:val="20"/>
          <w:rtl/>
          <w:lang w:bidi="ar-AE"/>
        </w:rPr>
      </w:pPr>
    </w:p>
    <w:p w:rsidR="0070158D" w:rsidRPr="000F2F62" w:rsidRDefault="0070158D" w:rsidP="000F2F62">
      <w:pPr>
        <w:shd w:val="clear" w:color="auto" w:fill="FFFFFF"/>
        <w:tabs>
          <w:tab w:val="decimal" w:pos="360"/>
          <w:tab w:val="left" w:pos="900"/>
          <w:tab w:val="left" w:pos="1260"/>
          <w:tab w:val="left" w:pos="2160"/>
          <w:tab w:val="left" w:pos="2520"/>
          <w:tab w:val="left" w:pos="4320"/>
          <w:tab w:val="left" w:pos="4680"/>
        </w:tabs>
        <w:bidi w:val="0"/>
        <w:spacing w:before="100" w:beforeAutospacing="1" w:after="100" w:afterAutospacing="1" w:line="240" w:lineRule="auto"/>
        <w:ind w:left="93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FF0000"/>
          <w:sz w:val="28"/>
          <w:szCs w:val="28"/>
        </w:rPr>
        <w:t>2-</w:t>
      </w:r>
      <w:r w:rsidR="000F2F62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Clemente Inc. incurs the following costs to produce 10,000 units of a subcomponent:</w:t>
      </w:r>
    </w:p>
    <w:p w:rsidR="000F2F62" w:rsidRDefault="000F2F62" w:rsidP="000F2F62">
      <w:pPr>
        <w:shd w:val="clear" w:color="auto" w:fill="FFFFFF"/>
        <w:tabs>
          <w:tab w:val="right" w:pos="5040"/>
        </w:tabs>
        <w:bidi w:val="0"/>
        <w:spacing w:before="120" w:after="0" w:line="240" w:lineRule="auto"/>
        <w:ind w:left="129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p w:rsidR="0070158D" w:rsidRPr="000F2F62" w:rsidRDefault="0070158D" w:rsidP="000F2F62">
      <w:pPr>
        <w:shd w:val="clear" w:color="auto" w:fill="FFFFFF"/>
        <w:tabs>
          <w:tab w:val="right" w:pos="5040"/>
        </w:tabs>
        <w:bidi w:val="0"/>
        <w:spacing w:before="120" w:after="0" w:line="240" w:lineRule="auto"/>
        <w:ind w:left="129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Direct materials                              $8,400</w:t>
      </w:r>
    </w:p>
    <w:p w:rsidR="0070158D" w:rsidRPr="000F2F62" w:rsidRDefault="0070158D" w:rsidP="000F2F62">
      <w:pPr>
        <w:shd w:val="clear" w:color="auto" w:fill="FFFFFF"/>
        <w:tabs>
          <w:tab w:val="right" w:pos="5040"/>
        </w:tabs>
        <w:bidi w:val="0"/>
        <w:spacing w:before="100" w:beforeAutospacing="1" w:after="100" w:afterAutospacing="1" w:line="240" w:lineRule="auto"/>
        <w:ind w:left="129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Direct labor                                    11,250</w:t>
      </w:r>
    </w:p>
    <w:p w:rsidR="0070158D" w:rsidRPr="000F2F62" w:rsidRDefault="0070158D" w:rsidP="000F2F62">
      <w:pPr>
        <w:shd w:val="clear" w:color="auto" w:fill="FFFFFF"/>
        <w:tabs>
          <w:tab w:val="right" w:pos="5040"/>
        </w:tabs>
        <w:bidi w:val="0"/>
        <w:spacing w:before="100" w:beforeAutospacing="1" w:after="100" w:afterAutospacing="1" w:line="240" w:lineRule="auto"/>
        <w:ind w:left="129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Variable overhead                          12,600</w:t>
      </w:r>
    </w:p>
    <w:p w:rsidR="0070158D" w:rsidRPr="000F2F62" w:rsidRDefault="0070158D" w:rsidP="000F2F62">
      <w:pPr>
        <w:shd w:val="clear" w:color="auto" w:fill="FFFFFF"/>
        <w:tabs>
          <w:tab w:val="right" w:pos="5040"/>
        </w:tabs>
        <w:bidi w:val="0"/>
        <w:spacing w:before="100" w:beforeAutospacing="1" w:after="100" w:afterAutospacing="1" w:line="240" w:lineRule="auto"/>
        <w:ind w:left="129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Fixed overhead                              16,200</w:t>
      </w:r>
    </w:p>
    <w:p w:rsidR="000F2F62" w:rsidRDefault="000F2F62" w:rsidP="000F2F62">
      <w:pPr>
        <w:shd w:val="clear" w:color="auto" w:fill="FFFFFF"/>
        <w:tabs>
          <w:tab w:val="left" w:pos="540"/>
          <w:tab w:val="left" w:pos="900"/>
          <w:tab w:val="left" w:pos="1260"/>
          <w:tab w:val="left" w:pos="2160"/>
          <w:tab w:val="left" w:pos="2520"/>
          <w:tab w:val="left" w:pos="4320"/>
          <w:tab w:val="left" w:pos="4680"/>
        </w:tabs>
        <w:bidi w:val="0"/>
        <w:spacing w:before="100" w:beforeAutospacing="1" w:after="100" w:afterAutospacing="1" w:line="240" w:lineRule="auto"/>
        <w:ind w:left="750" w:firstLine="18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p w:rsidR="0070158D" w:rsidRPr="000F2F62" w:rsidRDefault="0070158D" w:rsidP="000F2F62">
      <w:pPr>
        <w:shd w:val="clear" w:color="auto" w:fill="FFFFFF"/>
        <w:tabs>
          <w:tab w:val="left" w:pos="540"/>
          <w:tab w:val="left" w:pos="900"/>
          <w:tab w:val="left" w:pos="1260"/>
          <w:tab w:val="left" w:pos="2160"/>
          <w:tab w:val="left" w:pos="2520"/>
          <w:tab w:val="left" w:pos="4320"/>
          <w:tab w:val="left" w:pos="4680"/>
        </w:tabs>
        <w:bidi w:val="0"/>
        <w:spacing w:before="100" w:beforeAutospacing="1" w:after="100" w:afterAutospacing="1" w:line="240" w:lineRule="auto"/>
        <w:ind w:left="750" w:firstLine="18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An outside supplier has offered to sell Clemente the subcomponent for $2.85 a unit.</w:t>
      </w:r>
    </w:p>
    <w:p w:rsidR="0070158D" w:rsidRPr="000F2F62" w:rsidRDefault="0070158D" w:rsidP="000F2F62">
      <w:pPr>
        <w:shd w:val="clear" w:color="auto" w:fill="FFFFFF"/>
        <w:tabs>
          <w:tab w:val="decimal" w:pos="360"/>
        </w:tabs>
        <w:bidi w:val="0"/>
        <w:spacing w:before="120" w:after="0" w:line="240" w:lineRule="auto"/>
        <w:ind w:left="93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            If Clemente accepts the offer, it could use the production capacity to produce another product that would generate additional income of $3,600. The increase (decrease) in net income from accepting the offer would be</w:t>
      </w:r>
    </w:p>
    <w:p w:rsidR="0096717F" w:rsidRPr="000F2F62" w:rsidRDefault="0096717F" w:rsidP="000F2F62">
      <w:pPr>
        <w:shd w:val="clear" w:color="auto" w:fill="FFFFFF"/>
        <w:tabs>
          <w:tab w:val="decimal" w:pos="360"/>
        </w:tabs>
        <w:bidi w:val="0"/>
        <w:spacing w:before="120" w:after="0" w:line="240" w:lineRule="auto"/>
        <w:ind w:left="93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tbl>
      <w:tblPr>
        <w:tblW w:w="1446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6"/>
        <w:gridCol w:w="197"/>
        <w:gridCol w:w="831"/>
      </w:tblGrid>
      <w:tr w:rsidR="00E34006" w:rsidRPr="000F2F62" w:rsidTr="000F2F62">
        <w:trPr>
          <w:trHeight w:val="148"/>
        </w:trPr>
        <w:tc>
          <w:tcPr>
            <w:tcW w:w="205" w:type="dxa"/>
            <w:hideMark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3573" type="#_x0000_t75" style="width:20.25pt;height:18pt" o:ole="">
                  <v:imagedata r:id="rId13" o:title=""/>
                </v:shape>
                <w:control r:id="rId14" w:name="DefaultOcxName4" w:shapeid="_x0000_i3573"/>
              </w:object>
            </w: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0" w:type="auto"/>
            <w:hideMark/>
          </w:tcPr>
          <w:p w:rsidR="00E34006" w:rsidRPr="000F2F62" w:rsidRDefault="00E34006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$150.</w:t>
            </w:r>
          </w:p>
        </w:tc>
      </w:tr>
      <w:tr w:rsidR="00E34006" w:rsidRPr="000F2F62" w:rsidTr="000F2F62">
        <w:trPr>
          <w:trHeight w:val="148"/>
        </w:trPr>
        <w:tc>
          <w:tcPr>
            <w:tcW w:w="205" w:type="dxa"/>
            <w:hideMark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3571" type="#_x0000_t75" style="width:20.25pt;height:18pt" o:ole="">
                  <v:imagedata r:id="rId15" o:title=""/>
                </v:shape>
                <w:control r:id="rId16" w:name="DefaultOcxName11" w:shapeid="_x0000_i3571"/>
              </w:object>
            </w: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0" w:type="auto"/>
            <w:hideMark/>
          </w:tcPr>
          <w:p w:rsidR="00E34006" w:rsidRPr="000F2F62" w:rsidRDefault="00E34006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$7,350.</w:t>
            </w:r>
          </w:p>
        </w:tc>
      </w:tr>
      <w:tr w:rsidR="00E34006" w:rsidRPr="000F2F62" w:rsidTr="000F2F62">
        <w:trPr>
          <w:trHeight w:val="329"/>
        </w:trPr>
        <w:tc>
          <w:tcPr>
            <w:tcW w:w="205" w:type="dxa"/>
            <w:hideMark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3574" type="#_x0000_t75" style="width:20.25pt;height:18pt" o:ole="">
                  <v:imagedata r:id="rId17" o:title=""/>
                </v:shape>
                <w:control r:id="rId18" w:name="DefaultOcxName21" w:shapeid="_x0000_i3574"/>
              </w:object>
            </w: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0" w:type="auto"/>
            <w:hideMark/>
          </w:tcPr>
          <w:p w:rsidR="00E34006" w:rsidRPr="000F2F62" w:rsidRDefault="00E34006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$(150).</w:t>
            </w:r>
          </w:p>
        </w:tc>
      </w:tr>
      <w:tr w:rsidR="00E34006" w:rsidRPr="000F2F62" w:rsidTr="000F2F62">
        <w:trPr>
          <w:trHeight w:val="148"/>
        </w:trPr>
        <w:tc>
          <w:tcPr>
            <w:tcW w:w="205" w:type="dxa"/>
            <w:hideMark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3569" type="#_x0000_t75" style="width:20.25pt;height:18pt" o:ole="">
                  <v:imagedata r:id="rId19" o:title=""/>
                </v:shape>
                <w:control r:id="rId20" w:name="DefaultOcxName31" w:shapeid="_x0000_i3569"/>
              </w:object>
            </w: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d.</w:t>
            </w:r>
          </w:p>
        </w:tc>
        <w:tc>
          <w:tcPr>
            <w:tcW w:w="0" w:type="auto"/>
            <w:hideMark/>
          </w:tcPr>
          <w:p w:rsidR="00E34006" w:rsidRPr="000F2F62" w:rsidRDefault="00E34006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$(3,600).</w:t>
            </w:r>
          </w:p>
        </w:tc>
      </w:tr>
    </w:tbl>
    <w:p w:rsidR="0070158D" w:rsidRPr="000F2F62" w:rsidRDefault="0070158D" w:rsidP="000F2F62">
      <w:pPr>
        <w:shd w:val="clear" w:color="auto" w:fill="FFFFFF"/>
        <w:bidi w:val="0"/>
        <w:spacing w:after="0" w:line="240" w:lineRule="auto"/>
        <w:contextualSpacing/>
        <w:rPr>
          <w:rFonts w:asciiTheme="minorBidi" w:eastAsia="Times New Roman" w:hAnsiTheme="minorBidi"/>
          <w:sz w:val="20"/>
          <w:szCs w:val="20"/>
        </w:rPr>
      </w:pPr>
    </w:p>
    <w:p w:rsidR="0070158D" w:rsidRPr="000F2F62" w:rsidRDefault="0070158D" w:rsidP="000F2F62">
      <w:pPr>
        <w:spacing w:line="240" w:lineRule="auto"/>
        <w:contextualSpacing/>
        <w:jc w:val="right"/>
        <w:rPr>
          <w:rFonts w:asciiTheme="minorBidi" w:eastAsia="Times New Roman" w:hAnsiTheme="minorBidi"/>
          <w:color w:val="000000"/>
          <w:sz w:val="20"/>
          <w:szCs w:val="20"/>
          <w:rtl/>
        </w:rPr>
      </w:pPr>
    </w:p>
    <w:p w:rsidR="0070158D" w:rsidRPr="000F2F62" w:rsidRDefault="0070158D" w:rsidP="000F2F62">
      <w:pPr>
        <w:spacing w:line="240" w:lineRule="auto"/>
        <w:contextualSpacing/>
        <w:jc w:val="right"/>
        <w:rPr>
          <w:rFonts w:asciiTheme="minorBidi" w:eastAsia="Times New Roman" w:hAnsiTheme="minorBidi"/>
          <w:color w:val="000000"/>
          <w:sz w:val="20"/>
          <w:szCs w:val="20"/>
          <w:rtl/>
        </w:rPr>
      </w:pPr>
    </w:p>
    <w:p w:rsidR="0070158D" w:rsidRDefault="0070158D" w:rsidP="000F2F62">
      <w:pPr>
        <w:shd w:val="clear" w:color="auto" w:fill="FFFFFF"/>
        <w:tabs>
          <w:tab w:val="decimal" w:pos="360"/>
        </w:tabs>
        <w:bidi w:val="0"/>
        <w:spacing w:before="100" w:beforeAutospacing="1" w:after="100" w:afterAutospacing="1" w:line="240" w:lineRule="auto"/>
        <w:ind w:left="72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b/>
          <w:bCs/>
          <w:color w:val="FF0000"/>
          <w:sz w:val="28"/>
          <w:szCs w:val="28"/>
          <w:rtl/>
        </w:rPr>
        <w:t>3</w:t>
      </w:r>
      <w:r w:rsidRPr="000F2F62">
        <w:rPr>
          <w:rFonts w:asciiTheme="minorBidi" w:eastAsia="Times New Roman" w:hAnsiTheme="minorBidi"/>
          <w:b/>
          <w:bCs/>
          <w:color w:val="FF0000"/>
          <w:sz w:val="28"/>
          <w:szCs w:val="28"/>
        </w:rPr>
        <w:t>-</w:t>
      </w:r>
      <w:r w:rsidR="00E34006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Able Company’s unit manufacturing cost is:</w:t>
      </w:r>
    </w:p>
    <w:p w:rsidR="000F2F62" w:rsidRPr="000F2F62" w:rsidRDefault="000F2F62" w:rsidP="000F2F62">
      <w:pPr>
        <w:shd w:val="clear" w:color="auto" w:fill="FFFFFF"/>
        <w:tabs>
          <w:tab w:val="decimal" w:pos="360"/>
        </w:tabs>
        <w:bidi w:val="0"/>
        <w:spacing w:before="100" w:beforeAutospacing="1" w:after="100" w:afterAutospacing="1" w:line="240" w:lineRule="auto"/>
        <w:ind w:left="72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p w:rsidR="0070158D" w:rsidRPr="000F2F62" w:rsidRDefault="0070158D" w:rsidP="000F2F62">
      <w:pPr>
        <w:shd w:val="clear" w:color="auto" w:fill="FFFFFF"/>
        <w:tabs>
          <w:tab w:val="right" w:pos="4230"/>
        </w:tabs>
        <w:bidi w:val="0"/>
        <w:spacing w:before="60" w:after="0" w:line="240" w:lineRule="auto"/>
        <w:ind w:left="129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Variable Costs                       $50</w:t>
      </w:r>
    </w:p>
    <w:p w:rsidR="0070158D" w:rsidRPr="000F2F62" w:rsidRDefault="0070158D" w:rsidP="000F2F62">
      <w:pPr>
        <w:shd w:val="clear" w:color="auto" w:fill="FFFFFF"/>
        <w:tabs>
          <w:tab w:val="right" w:pos="4230"/>
        </w:tabs>
        <w:bidi w:val="0"/>
        <w:spacing w:before="100" w:beforeAutospacing="1" w:after="100" w:afterAutospacing="1" w:line="240" w:lineRule="auto"/>
        <w:ind w:left="129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Fixed Costs                             25</w:t>
      </w:r>
    </w:p>
    <w:p w:rsidR="000F2F62" w:rsidRDefault="000F2F62" w:rsidP="000F2F62">
      <w:pPr>
        <w:shd w:val="clear" w:color="auto" w:fill="FFFFFF"/>
        <w:bidi w:val="0"/>
        <w:spacing w:before="60" w:after="0" w:line="240" w:lineRule="auto"/>
        <w:ind w:left="93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</w:p>
    <w:p w:rsidR="0070158D" w:rsidRDefault="0070158D" w:rsidP="000F2F62">
      <w:pPr>
        <w:shd w:val="clear" w:color="auto" w:fill="FFFFFF"/>
        <w:bidi w:val="0"/>
        <w:spacing w:before="60" w:after="0" w:line="240" w:lineRule="auto"/>
        <w:ind w:left="93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A special order for 2,000 units has been received from a foreign company. The unit price requested is $55. The normal unit price is $80. If the order is accepted, unit variable costs will increase by $2 for additional freight costs. If the order is accepted, incremental profit (loss) will be</w:t>
      </w:r>
      <w:r w:rsidR="000F2F62">
        <w:rPr>
          <w:rFonts w:asciiTheme="minorBidi" w:eastAsia="Times New Roman" w:hAnsiTheme="minorBidi"/>
          <w:color w:val="000000"/>
          <w:sz w:val="20"/>
          <w:szCs w:val="20"/>
        </w:rPr>
        <w:t>.</w:t>
      </w:r>
    </w:p>
    <w:p w:rsidR="000F2F62" w:rsidRDefault="000F2F62" w:rsidP="000F2F62">
      <w:pPr>
        <w:shd w:val="clear" w:color="auto" w:fill="FFFFFF"/>
        <w:bidi w:val="0"/>
        <w:spacing w:before="60" w:after="0" w:line="240" w:lineRule="auto"/>
        <w:ind w:left="93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p w:rsidR="000F2F62" w:rsidRDefault="000F2F62" w:rsidP="000F2F62">
      <w:pPr>
        <w:shd w:val="clear" w:color="auto" w:fill="FFFFFF"/>
        <w:bidi w:val="0"/>
        <w:spacing w:before="60" w:after="0" w:line="240" w:lineRule="auto"/>
        <w:ind w:left="93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p w:rsidR="0096717F" w:rsidRPr="000F2F62" w:rsidRDefault="0096717F" w:rsidP="000F2F62">
      <w:pPr>
        <w:shd w:val="clear" w:color="auto" w:fill="FFFFFF"/>
        <w:bidi w:val="0"/>
        <w:spacing w:before="60" w:after="0" w:line="240" w:lineRule="auto"/>
        <w:ind w:left="93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tbl>
      <w:tblPr>
        <w:tblW w:w="0" w:type="auto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7"/>
        <w:gridCol w:w="942"/>
      </w:tblGrid>
      <w:tr w:rsidR="0070158D" w:rsidRPr="000F2F62" w:rsidTr="0096717F">
        <w:tc>
          <w:tcPr>
            <w:tcW w:w="151" w:type="dxa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lastRenderedPageBreak/>
              <w:object w:dxaOrig="405" w:dyaOrig="360">
                <v:shape id="_x0000_i3053" type="#_x0000_t75" style="width:20.25pt;height:18pt" o:ole="">
                  <v:imagedata r:id="rId21" o:title=""/>
                </v:shape>
                <w:control r:id="rId22" w:name="DefaultOcxName5" w:shapeid="_x0000_i3053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$(46,000).</w:t>
            </w:r>
          </w:p>
        </w:tc>
      </w:tr>
      <w:tr w:rsidR="0070158D" w:rsidRPr="000F2F62" w:rsidTr="0096717F">
        <w:tc>
          <w:tcPr>
            <w:tcW w:w="151" w:type="dxa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3575" type="#_x0000_t75" style="width:20.25pt;height:18pt" o:ole="">
                  <v:imagedata r:id="rId23" o:title=""/>
                </v:shape>
                <w:control r:id="rId24" w:name="DefaultOcxName12" w:shapeid="_x0000_i3575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$6,000.</w:t>
            </w:r>
          </w:p>
        </w:tc>
      </w:tr>
      <w:tr w:rsidR="0070158D" w:rsidRPr="000F2F62" w:rsidTr="0096717F">
        <w:tc>
          <w:tcPr>
            <w:tcW w:w="151" w:type="dxa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3051" type="#_x0000_t75" style="width:20.25pt;height:18pt" o:ole="">
                  <v:imagedata r:id="rId25" o:title=""/>
                </v:shape>
                <w:control r:id="rId26" w:name="DefaultOcxName22" w:shapeid="_x0000_i3051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$10,000.</w:t>
            </w:r>
          </w:p>
        </w:tc>
      </w:tr>
      <w:tr w:rsidR="0070158D" w:rsidRPr="000F2F62" w:rsidTr="0096717F">
        <w:tc>
          <w:tcPr>
            <w:tcW w:w="151" w:type="dxa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3050" type="#_x0000_t75" style="width:20.25pt;height:18pt" o:ole="">
                  <v:imagedata r:id="rId27" o:title=""/>
                </v:shape>
                <w:control r:id="rId28" w:name="DefaultOcxName32" w:shapeid="_x0000_i3050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d.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$(40,000).</w:t>
            </w:r>
          </w:p>
        </w:tc>
      </w:tr>
    </w:tbl>
    <w:p w:rsidR="000F2F62" w:rsidRDefault="000F2F62" w:rsidP="000F2F62">
      <w:pPr>
        <w:shd w:val="clear" w:color="auto" w:fill="FFFFFF"/>
        <w:tabs>
          <w:tab w:val="decimal" w:pos="360"/>
          <w:tab w:val="left" w:pos="720"/>
          <w:tab w:val="left" w:pos="1080"/>
        </w:tabs>
        <w:bidi w:val="0"/>
        <w:spacing w:before="100" w:beforeAutospacing="1" w:after="100" w:afterAutospacing="1" w:line="240" w:lineRule="auto"/>
        <w:ind w:left="930" w:hanging="720"/>
        <w:contextualSpacing/>
        <w:jc w:val="both"/>
        <w:rPr>
          <w:rFonts w:asciiTheme="minorBidi" w:eastAsia="Times New Roman" w:hAnsiTheme="minorBidi"/>
          <w:b/>
          <w:bCs/>
          <w:color w:val="FF0000"/>
          <w:sz w:val="20"/>
          <w:szCs w:val="20"/>
        </w:rPr>
      </w:pPr>
    </w:p>
    <w:p w:rsidR="000F2F62" w:rsidRDefault="000F2F62" w:rsidP="000F2F62">
      <w:pPr>
        <w:shd w:val="clear" w:color="auto" w:fill="FFFFFF"/>
        <w:tabs>
          <w:tab w:val="decimal" w:pos="360"/>
          <w:tab w:val="left" w:pos="720"/>
          <w:tab w:val="left" w:pos="1080"/>
        </w:tabs>
        <w:bidi w:val="0"/>
        <w:spacing w:before="100" w:beforeAutospacing="1" w:after="100" w:afterAutospacing="1" w:line="240" w:lineRule="auto"/>
        <w:ind w:left="930" w:hanging="720"/>
        <w:contextualSpacing/>
        <w:jc w:val="both"/>
        <w:rPr>
          <w:rFonts w:asciiTheme="minorBidi" w:eastAsia="Times New Roman" w:hAnsiTheme="minorBidi"/>
          <w:b/>
          <w:bCs/>
          <w:color w:val="FF0000"/>
          <w:sz w:val="20"/>
          <w:szCs w:val="20"/>
        </w:rPr>
      </w:pPr>
    </w:p>
    <w:p w:rsidR="0070158D" w:rsidRDefault="0070158D" w:rsidP="000F2F62">
      <w:pPr>
        <w:shd w:val="clear" w:color="auto" w:fill="FFFFFF"/>
        <w:tabs>
          <w:tab w:val="decimal" w:pos="360"/>
          <w:tab w:val="left" w:pos="720"/>
          <w:tab w:val="left" w:pos="1080"/>
        </w:tabs>
        <w:bidi w:val="0"/>
        <w:spacing w:before="100" w:beforeAutospacing="1" w:after="100" w:afterAutospacing="1" w:line="240" w:lineRule="auto"/>
        <w:ind w:left="93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b/>
          <w:bCs/>
          <w:color w:val="FF0000"/>
          <w:sz w:val="28"/>
          <w:szCs w:val="28"/>
        </w:rPr>
        <w:t>4</w:t>
      </w:r>
      <w:r w:rsidRPr="000F2F62">
        <w:rPr>
          <w:rFonts w:asciiTheme="minorBidi" w:eastAsia="Times New Roman" w:hAnsiTheme="minorBidi"/>
          <w:color w:val="FF0000"/>
          <w:sz w:val="28"/>
          <w:szCs w:val="28"/>
        </w:rPr>
        <w:t>-</w:t>
      </w:r>
      <w:r w:rsidR="00E34006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Sala Co. is contemplating the replacement of an old machine with a new one. The following information has been gathered:</w:t>
      </w:r>
    </w:p>
    <w:p w:rsidR="000F2F62" w:rsidRPr="000F2F62" w:rsidRDefault="000F2F62" w:rsidP="000F2F62">
      <w:pPr>
        <w:shd w:val="clear" w:color="auto" w:fill="FFFFFF"/>
        <w:tabs>
          <w:tab w:val="decimal" w:pos="360"/>
          <w:tab w:val="left" w:pos="720"/>
          <w:tab w:val="left" w:pos="1080"/>
        </w:tabs>
        <w:bidi w:val="0"/>
        <w:spacing w:before="100" w:beforeAutospacing="1" w:after="100" w:afterAutospacing="1" w:line="240" w:lineRule="auto"/>
        <w:ind w:left="93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p w:rsidR="0070158D" w:rsidRPr="000F2F62" w:rsidRDefault="0070158D" w:rsidP="000F2F62">
      <w:pPr>
        <w:shd w:val="clear" w:color="auto" w:fill="FFFFFF"/>
        <w:tabs>
          <w:tab w:val="left" w:pos="3240"/>
          <w:tab w:val="left" w:pos="5040"/>
        </w:tabs>
        <w:bidi w:val="0"/>
        <w:spacing w:before="100" w:beforeAutospacing="1" w:after="100" w:afterAutospacing="1" w:line="240" w:lineRule="auto"/>
        <w:contextualSpacing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                                                     </w:t>
      </w:r>
      <w:r w:rsidR="00E34006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="00E34006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           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Old Machine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       </w:t>
      </w:r>
      <w:r w:rsidR="00E34006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New Machine</w:t>
      </w:r>
    </w:p>
    <w:p w:rsidR="0070158D" w:rsidRPr="000F2F62" w:rsidRDefault="0070158D" w:rsidP="000F2F62">
      <w:pPr>
        <w:shd w:val="clear" w:color="auto" w:fill="FFFFFF"/>
        <w:tabs>
          <w:tab w:val="left" w:pos="3438"/>
          <w:tab w:val="left" w:pos="3501"/>
          <w:tab w:val="left" w:pos="5229"/>
        </w:tabs>
        <w:bidi w:val="0"/>
        <w:spacing w:before="100" w:beforeAutospacing="1" w:after="100" w:afterAutospacing="1" w:line="240" w:lineRule="auto"/>
        <w:ind w:left="930"/>
        <w:contextualSpacing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Price                                   </w:t>
      </w:r>
      <w:r w:rsidR="00E34006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 </w:t>
      </w:r>
      <w:r w:rsidR="00E34006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 xml:space="preserve"> 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$300,000               $600,000</w:t>
      </w:r>
    </w:p>
    <w:p w:rsidR="0070158D" w:rsidRPr="000F2F62" w:rsidRDefault="0070158D" w:rsidP="000F2F62">
      <w:pPr>
        <w:shd w:val="clear" w:color="auto" w:fill="FFFFFF"/>
        <w:tabs>
          <w:tab w:val="left" w:pos="3438"/>
          <w:tab w:val="left" w:pos="3501"/>
          <w:tab w:val="left" w:pos="5229"/>
        </w:tabs>
        <w:bidi w:val="0"/>
        <w:spacing w:before="100" w:beforeAutospacing="1" w:after="100" w:afterAutospacing="1" w:line="240" w:lineRule="auto"/>
        <w:ind w:left="930"/>
        <w:contextualSpacing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Accumulated Depreciation  </w:t>
      </w:r>
      <w:r w:rsidR="00E34006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    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 xml:space="preserve">  </w:t>
      </w:r>
      <w:r w:rsidR="00E34006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>$ 90,000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                   </w:t>
      </w:r>
      <w:r w:rsidR="006906B2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bookmarkStart w:id="0" w:name="_GoBack"/>
      <w:bookmarkEnd w:id="0"/>
      <w:r w:rsidRPr="000F2F62">
        <w:rPr>
          <w:rFonts w:asciiTheme="minorBidi" w:eastAsia="Times New Roman" w:hAnsiTheme="minorBidi"/>
          <w:color w:val="000000"/>
          <w:sz w:val="20"/>
          <w:szCs w:val="20"/>
        </w:rPr>
        <w:t>-0-</w:t>
      </w:r>
    </w:p>
    <w:p w:rsidR="0070158D" w:rsidRPr="000F2F62" w:rsidRDefault="0070158D" w:rsidP="000F2F62">
      <w:pPr>
        <w:shd w:val="clear" w:color="auto" w:fill="FFFFFF"/>
        <w:tabs>
          <w:tab w:val="left" w:pos="3438"/>
          <w:tab w:val="left" w:pos="3501"/>
          <w:tab w:val="left" w:pos="5229"/>
        </w:tabs>
        <w:bidi w:val="0"/>
        <w:spacing w:before="100" w:beforeAutospacing="1" w:after="100" w:afterAutospacing="1" w:line="240" w:lineRule="auto"/>
        <w:ind w:left="930"/>
        <w:contextualSpacing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Remaining useful life          </w:t>
      </w:r>
      <w:r w:rsidR="00E34006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   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 xml:space="preserve">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10 years               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 xml:space="preserve">  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-0-</w:t>
      </w:r>
    </w:p>
    <w:p w:rsidR="0070158D" w:rsidRPr="000F2F62" w:rsidRDefault="0070158D" w:rsidP="000A511A">
      <w:pPr>
        <w:shd w:val="clear" w:color="auto" w:fill="FFFFFF"/>
        <w:tabs>
          <w:tab w:val="left" w:pos="3438"/>
          <w:tab w:val="left" w:pos="3501"/>
          <w:tab w:val="left" w:pos="5229"/>
        </w:tabs>
        <w:bidi w:val="0"/>
        <w:spacing w:before="100" w:beforeAutospacing="1" w:after="100" w:afterAutospacing="1" w:line="240" w:lineRule="auto"/>
        <w:ind w:left="930"/>
        <w:contextualSpacing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Useful life                           </w:t>
      </w:r>
      <w:r w:rsidR="00E34006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  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  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 xml:space="preserve"> 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-0-                         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10 years</w:t>
      </w:r>
    </w:p>
    <w:p w:rsidR="0070158D" w:rsidRPr="000F2F62" w:rsidRDefault="0070158D" w:rsidP="000F2F62">
      <w:pPr>
        <w:shd w:val="clear" w:color="auto" w:fill="FFFFFF"/>
        <w:tabs>
          <w:tab w:val="left" w:pos="3447"/>
          <w:tab w:val="left" w:pos="3501"/>
          <w:tab w:val="left" w:pos="5229"/>
        </w:tabs>
        <w:bidi w:val="0"/>
        <w:spacing w:before="100" w:beforeAutospacing="1" w:after="100" w:afterAutospacing="1" w:line="240" w:lineRule="auto"/>
        <w:ind w:left="930"/>
        <w:contextualSpacing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Annual operating costs        </w:t>
      </w:r>
      <w:r w:rsidR="00E34006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 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 xml:space="preserve">  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$240,000               $180,600</w:t>
      </w:r>
    </w:p>
    <w:p w:rsidR="000F2F62" w:rsidRDefault="000F2F62" w:rsidP="000F2F62">
      <w:pPr>
        <w:shd w:val="clear" w:color="auto" w:fill="FFFFFF"/>
        <w:bidi w:val="0"/>
        <w:spacing w:before="100" w:beforeAutospacing="1" w:after="100" w:afterAutospacing="1" w:line="240" w:lineRule="auto"/>
        <w:ind w:left="930"/>
        <w:contextualSpacing/>
        <w:rPr>
          <w:rFonts w:asciiTheme="minorBidi" w:eastAsia="Times New Roman" w:hAnsiTheme="minorBidi"/>
          <w:color w:val="000000"/>
          <w:sz w:val="20"/>
          <w:szCs w:val="20"/>
        </w:rPr>
      </w:pPr>
    </w:p>
    <w:p w:rsidR="0070158D" w:rsidRDefault="0070158D" w:rsidP="000F2F62">
      <w:pPr>
        <w:shd w:val="clear" w:color="auto" w:fill="FFFFFF"/>
        <w:bidi w:val="0"/>
        <w:spacing w:before="100" w:beforeAutospacing="1" w:after="100" w:afterAutospacing="1" w:line="240" w:lineRule="auto"/>
        <w:ind w:left="930"/>
        <w:contextualSpacing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If the old machine is replaced, it can be sold for $24,000.The net advantage (disadvantage) of replacing the old machine is</w:t>
      </w:r>
      <w:r w:rsidR="000F2F62">
        <w:rPr>
          <w:rFonts w:asciiTheme="minorBidi" w:eastAsia="Times New Roman" w:hAnsiTheme="minorBidi"/>
          <w:color w:val="000000"/>
          <w:sz w:val="20"/>
          <w:szCs w:val="20"/>
        </w:rPr>
        <w:t>:</w:t>
      </w:r>
    </w:p>
    <w:p w:rsidR="000F2F62" w:rsidRPr="000F2F62" w:rsidRDefault="000F2F62" w:rsidP="000F2F62">
      <w:pPr>
        <w:shd w:val="clear" w:color="auto" w:fill="FFFFFF"/>
        <w:bidi w:val="0"/>
        <w:spacing w:before="100" w:beforeAutospacing="1" w:after="100" w:afterAutospacing="1" w:line="240" w:lineRule="auto"/>
        <w:ind w:left="930"/>
        <w:contextualSpacing/>
        <w:rPr>
          <w:rFonts w:asciiTheme="minorBidi" w:eastAsia="Times New Roman" w:hAnsiTheme="minorBidi"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7"/>
        <w:gridCol w:w="887"/>
      </w:tblGrid>
      <w:tr w:rsidR="0070158D" w:rsidRPr="000F2F62" w:rsidTr="0070158D"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1089" type="#_x0000_t75" style="width:20.25pt;height:17.25pt" o:ole="">
                  <v:imagedata r:id="rId29" o:title=""/>
                </v:shape>
                <w:control r:id="rId30" w:name="DefaultOcxName6" w:shapeid="_x0000_i1089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$24,000</w:t>
            </w:r>
          </w:p>
        </w:tc>
      </w:tr>
      <w:tr w:rsidR="0070158D" w:rsidRPr="000F2F62" w:rsidTr="0070158D"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1087" type="#_x0000_t75" style="width:20.25pt;height:17.25pt" o:ole="">
                  <v:imagedata r:id="rId31" o:title=""/>
                </v:shape>
                <w:control r:id="rId32" w:name="DefaultOcxName13" w:shapeid="_x0000_i1087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$(60,000)</w:t>
            </w:r>
          </w:p>
        </w:tc>
      </w:tr>
      <w:tr w:rsidR="0070158D" w:rsidRPr="000F2F62" w:rsidTr="0070158D"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1086" type="#_x0000_t75" style="width:20.25pt;height:17.25pt" o:ole="">
                  <v:imagedata r:id="rId33" o:title=""/>
                </v:shape>
                <w:control r:id="rId34" w:name="DefaultOcxName23" w:shapeid="_x0000_i1086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$18,000</w:t>
            </w:r>
          </w:p>
        </w:tc>
      </w:tr>
      <w:tr w:rsidR="0070158D" w:rsidRPr="000F2F62" w:rsidTr="0070158D"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1085" type="#_x0000_t75" style="width:20.25pt;height:17.25pt" o:ole="">
                  <v:imagedata r:id="rId35" o:title=""/>
                </v:shape>
                <w:control r:id="rId36" w:name="DefaultOcxName33" w:shapeid="_x0000_i1085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d.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$(6,000)</w:t>
            </w:r>
          </w:p>
        </w:tc>
      </w:tr>
    </w:tbl>
    <w:p w:rsidR="0070158D" w:rsidRPr="000F2F62" w:rsidRDefault="0070158D" w:rsidP="000F2F62">
      <w:pPr>
        <w:shd w:val="clear" w:color="auto" w:fill="FFFFFF"/>
        <w:bidi w:val="0"/>
        <w:spacing w:after="0" w:line="240" w:lineRule="auto"/>
        <w:contextualSpacing/>
        <w:rPr>
          <w:rFonts w:asciiTheme="minorBidi" w:eastAsia="Times New Roman" w:hAnsiTheme="minorBidi"/>
          <w:sz w:val="20"/>
          <w:szCs w:val="20"/>
        </w:rPr>
      </w:pPr>
    </w:p>
    <w:p w:rsidR="0070158D" w:rsidRDefault="000F2F62" w:rsidP="000F2F62">
      <w:pPr>
        <w:shd w:val="clear" w:color="auto" w:fill="FFFFFF"/>
        <w:tabs>
          <w:tab w:val="decimal" w:pos="360"/>
        </w:tabs>
        <w:bidi w:val="0"/>
        <w:spacing w:before="100" w:beforeAutospacing="1" w:after="100" w:afterAutospacing="1" w:line="240" w:lineRule="auto"/>
        <w:ind w:left="93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b/>
          <w:bCs/>
          <w:color w:val="FF0000"/>
          <w:sz w:val="28"/>
          <w:szCs w:val="28"/>
        </w:rPr>
        <w:t>5</w:t>
      </w:r>
      <w:r w:rsidRPr="000F2F62">
        <w:rPr>
          <w:rFonts w:asciiTheme="minorBidi" w:eastAsia="Times New Roman" w:hAnsiTheme="minorBidi"/>
          <w:color w:val="FF0000"/>
          <w:sz w:val="28"/>
          <w:szCs w:val="28"/>
        </w:rPr>
        <w:t>-</w:t>
      </w:r>
      <w:r>
        <w:rPr>
          <w:rFonts w:asciiTheme="minorBidi" w:eastAsia="Times New Roman" w:hAnsiTheme="minorBidi"/>
          <w:color w:val="000000"/>
          <w:sz w:val="20"/>
          <w:szCs w:val="20"/>
        </w:rPr>
        <w:t xml:space="preserve"> Ortiz</w:t>
      </w:r>
      <w:r w:rsidR="0070158D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Co. produces 5,000 units of part A12E. The following costs were incurred for that level of production:</w:t>
      </w:r>
    </w:p>
    <w:p w:rsidR="000F2F62" w:rsidRPr="000F2F62" w:rsidRDefault="000F2F62" w:rsidP="000F2F62">
      <w:pPr>
        <w:shd w:val="clear" w:color="auto" w:fill="FFFFFF"/>
        <w:tabs>
          <w:tab w:val="decimal" w:pos="360"/>
        </w:tabs>
        <w:bidi w:val="0"/>
        <w:spacing w:before="100" w:beforeAutospacing="1" w:after="100" w:afterAutospacing="1" w:line="240" w:lineRule="auto"/>
        <w:ind w:left="93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p w:rsidR="0070158D" w:rsidRPr="000F2F62" w:rsidRDefault="0070158D" w:rsidP="000F2F62">
      <w:pPr>
        <w:shd w:val="clear" w:color="auto" w:fill="FFFFFF"/>
        <w:tabs>
          <w:tab w:val="right" w:pos="5040"/>
        </w:tabs>
        <w:bidi w:val="0"/>
        <w:spacing w:after="0" w:line="240" w:lineRule="auto"/>
        <w:ind w:left="129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Direct materials                          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$</w:t>
      </w:r>
      <w:r w:rsidR="006906B2" w:rsidRPr="000F2F62">
        <w:rPr>
          <w:rFonts w:asciiTheme="minorBidi" w:eastAsia="Times New Roman" w:hAnsiTheme="minorBidi"/>
          <w:color w:val="000000"/>
          <w:sz w:val="20"/>
          <w:szCs w:val="20"/>
        </w:rPr>
        <w:t> </w:t>
      </w:r>
      <w:r w:rsidR="006906B2">
        <w:rPr>
          <w:rFonts w:asciiTheme="minorBidi" w:eastAsia="Times New Roman" w:hAnsiTheme="minorBidi"/>
          <w:color w:val="000000"/>
          <w:sz w:val="20"/>
          <w:szCs w:val="20"/>
        </w:rPr>
        <w:t>55,000</w:t>
      </w:r>
    </w:p>
    <w:p w:rsidR="0070158D" w:rsidRPr="000F2F62" w:rsidRDefault="0070158D" w:rsidP="000F2F62">
      <w:pPr>
        <w:shd w:val="clear" w:color="auto" w:fill="FFFFFF"/>
        <w:tabs>
          <w:tab w:val="right" w:pos="5040"/>
        </w:tabs>
        <w:bidi w:val="0"/>
        <w:spacing w:after="0" w:line="240" w:lineRule="auto"/>
        <w:ind w:left="129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Direct labor                                  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>$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160,000</w:t>
      </w:r>
    </w:p>
    <w:p w:rsidR="0070158D" w:rsidRPr="000F2F62" w:rsidRDefault="0070158D" w:rsidP="000F2F62">
      <w:pPr>
        <w:shd w:val="clear" w:color="auto" w:fill="FFFFFF"/>
        <w:tabs>
          <w:tab w:val="right" w:pos="5040"/>
        </w:tabs>
        <w:bidi w:val="0"/>
        <w:spacing w:after="0" w:line="240" w:lineRule="auto"/>
        <w:ind w:left="129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Variable overhead                        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>$</w:t>
      </w:r>
      <w:r w:rsidR="006906B2" w:rsidRPr="000F2F62">
        <w:rPr>
          <w:rFonts w:asciiTheme="minorBidi" w:eastAsia="Times New Roman" w:hAnsiTheme="minorBidi"/>
          <w:color w:val="000000"/>
          <w:sz w:val="20"/>
          <w:szCs w:val="20"/>
        </w:rPr>
        <w:t> 75,000</w:t>
      </w:r>
    </w:p>
    <w:p w:rsidR="0070158D" w:rsidRPr="000F2F62" w:rsidRDefault="0070158D" w:rsidP="000F2F62">
      <w:pPr>
        <w:shd w:val="clear" w:color="auto" w:fill="FFFFFF"/>
        <w:tabs>
          <w:tab w:val="right" w:pos="5040"/>
        </w:tabs>
        <w:bidi w:val="0"/>
        <w:spacing w:after="0" w:line="240" w:lineRule="auto"/>
        <w:ind w:left="129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Fixed overhead                            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>$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175,000</w:t>
      </w:r>
    </w:p>
    <w:p w:rsidR="000F2F62" w:rsidRDefault="000F2F62" w:rsidP="000F2F62">
      <w:pPr>
        <w:shd w:val="clear" w:color="auto" w:fill="FFFFFF"/>
        <w:tabs>
          <w:tab w:val="left" w:pos="540"/>
          <w:tab w:val="left" w:pos="900"/>
          <w:tab w:val="left" w:pos="1260"/>
          <w:tab w:val="left" w:pos="2160"/>
          <w:tab w:val="left" w:pos="2520"/>
          <w:tab w:val="left" w:pos="4320"/>
          <w:tab w:val="left" w:pos="4680"/>
        </w:tabs>
        <w:bidi w:val="0"/>
        <w:spacing w:before="100" w:beforeAutospacing="1" w:after="100" w:afterAutospacing="1" w:line="240" w:lineRule="auto"/>
        <w:ind w:left="93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p w:rsidR="0070158D" w:rsidRDefault="0070158D" w:rsidP="000F2F62">
      <w:pPr>
        <w:shd w:val="clear" w:color="auto" w:fill="FFFFFF"/>
        <w:tabs>
          <w:tab w:val="left" w:pos="540"/>
          <w:tab w:val="left" w:pos="900"/>
          <w:tab w:val="left" w:pos="1260"/>
          <w:tab w:val="left" w:pos="2160"/>
          <w:tab w:val="left" w:pos="2520"/>
          <w:tab w:val="left" w:pos="4320"/>
          <w:tab w:val="left" w:pos="4680"/>
        </w:tabs>
        <w:bidi w:val="0"/>
        <w:spacing w:before="100" w:beforeAutospacing="1" w:after="100" w:afterAutospacing="1" w:line="240" w:lineRule="auto"/>
        <w:ind w:left="93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If Ortiz buys the part from an outside supplier, $40,000 of the fixed overhead is avoidable. If the outside supplier offers a unit price of $68, net income will increase (decrease) by</w:t>
      </w:r>
      <w:r w:rsidR="000F2F62">
        <w:rPr>
          <w:rFonts w:asciiTheme="minorBidi" w:eastAsia="Times New Roman" w:hAnsiTheme="minorBidi"/>
          <w:color w:val="000000"/>
          <w:sz w:val="20"/>
          <w:szCs w:val="20"/>
        </w:rPr>
        <w:t>:</w:t>
      </w:r>
    </w:p>
    <w:p w:rsidR="000F2F62" w:rsidRPr="000F2F62" w:rsidRDefault="000F2F62" w:rsidP="000F2F62">
      <w:pPr>
        <w:shd w:val="clear" w:color="auto" w:fill="FFFFFF"/>
        <w:tabs>
          <w:tab w:val="left" w:pos="540"/>
          <w:tab w:val="left" w:pos="900"/>
          <w:tab w:val="left" w:pos="1260"/>
          <w:tab w:val="left" w:pos="2160"/>
          <w:tab w:val="left" w:pos="2520"/>
          <w:tab w:val="left" w:pos="4320"/>
          <w:tab w:val="left" w:pos="4680"/>
        </w:tabs>
        <w:bidi w:val="0"/>
        <w:spacing w:before="100" w:beforeAutospacing="1" w:after="100" w:afterAutospacing="1" w:line="240" w:lineRule="auto"/>
        <w:ind w:left="93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7"/>
        <w:gridCol w:w="942"/>
      </w:tblGrid>
      <w:tr w:rsidR="0070158D" w:rsidRPr="000F2F62" w:rsidTr="0070158D"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1810" type="#_x0000_t75" style="width:20.25pt;height:18pt" o:ole="">
                  <v:imagedata r:id="rId37" o:title=""/>
                </v:shape>
                <w:control r:id="rId38" w:name="DefaultOcxName7" w:shapeid="_x0000_i1810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$(10,000).</w:t>
            </w:r>
          </w:p>
        </w:tc>
      </w:tr>
      <w:tr w:rsidR="0070158D" w:rsidRPr="000F2F62" w:rsidTr="0070158D"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1809" type="#_x0000_t75" style="width:20.25pt;height:18pt" o:ole="">
                  <v:imagedata r:id="rId39" o:title=""/>
                </v:shape>
                <w:control r:id="rId40" w:name="DefaultOcxName14" w:shapeid="_x0000_i1809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$85,000.</w:t>
            </w:r>
          </w:p>
        </w:tc>
      </w:tr>
      <w:tr w:rsidR="0070158D" w:rsidRPr="000F2F62" w:rsidTr="0070158D"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1808" type="#_x0000_t75" style="width:20.25pt;height:18pt" o:ole="">
                  <v:imagedata r:id="rId41" o:title=""/>
                </v:shape>
                <w:control r:id="rId42" w:name="DefaultOcxName24" w:shapeid="_x0000_i1808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$125,000.</w:t>
            </w:r>
          </w:p>
        </w:tc>
      </w:tr>
      <w:tr w:rsidR="0070158D" w:rsidRPr="000F2F62" w:rsidTr="0070158D"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1807" type="#_x0000_t75" style="width:20.25pt;height:18pt" o:ole="">
                  <v:imagedata r:id="rId43" o:title=""/>
                </v:shape>
                <w:control r:id="rId44" w:name="DefaultOcxName34" w:shapeid="_x0000_i1807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d.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$(50,000).</w:t>
            </w:r>
          </w:p>
        </w:tc>
      </w:tr>
    </w:tbl>
    <w:p w:rsidR="000F2F62" w:rsidRDefault="000F2F62" w:rsidP="000F2F62">
      <w:pPr>
        <w:shd w:val="clear" w:color="auto" w:fill="FFFFFF"/>
        <w:tabs>
          <w:tab w:val="decimal" w:pos="360"/>
          <w:tab w:val="left" w:pos="720"/>
          <w:tab w:val="left" w:pos="1080"/>
        </w:tabs>
        <w:bidi w:val="0"/>
        <w:spacing w:before="100" w:beforeAutospacing="1" w:after="0" w:line="240" w:lineRule="auto"/>
        <w:ind w:left="930" w:hanging="720"/>
        <w:contextualSpacing/>
        <w:jc w:val="both"/>
        <w:rPr>
          <w:rFonts w:asciiTheme="minorBidi" w:eastAsia="Times New Roman" w:hAnsiTheme="minorBidi"/>
          <w:b/>
          <w:bCs/>
          <w:color w:val="FF0000"/>
          <w:sz w:val="20"/>
          <w:szCs w:val="20"/>
        </w:rPr>
      </w:pPr>
    </w:p>
    <w:p w:rsidR="0070158D" w:rsidRDefault="0070158D" w:rsidP="000F2F62">
      <w:pPr>
        <w:shd w:val="clear" w:color="auto" w:fill="FFFFFF"/>
        <w:tabs>
          <w:tab w:val="decimal" w:pos="360"/>
          <w:tab w:val="left" w:pos="720"/>
          <w:tab w:val="left" w:pos="1080"/>
        </w:tabs>
        <w:bidi w:val="0"/>
        <w:spacing w:before="100" w:beforeAutospacing="1" w:after="0" w:line="240" w:lineRule="auto"/>
        <w:ind w:left="93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b/>
          <w:bCs/>
          <w:color w:val="FF0000"/>
          <w:sz w:val="28"/>
          <w:szCs w:val="28"/>
        </w:rPr>
        <w:t>6</w:t>
      </w:r>
      <w:r w:rsidRPr="000F2F62">
        <w:rPr>
          <w:rFonts w:asciiTheme="minorBidi" w:eastAsia="Times New Roman" w:hAnsiTheme="minorBidi"/>
          <w:color w:val="FF0000"/>
          <w:sz w:val="28"/>
          <w:szCs w:val="28"/>
        </w:rPr>
        <w:t>-</w:t>
      </w:r>
      <w:r w:rsidR="00FB1E80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Corn Crunchers has three product lines. Its only unprofitable line is Corn Nuts, the results of which appear below for 2013:</w:t>
      </w:r>
    </w:p>
    <w:p w:rsidR="000F2F62" w:rsidRPr="000F2F62" w:rsidRDefault="000F2F62" w:rsidP="000F2F62">
      <w:pPr>
        <w:shd w:val="clear" w:color="auto" w:fill="FFFFFF"/>
        <w:tabs>
          <w:tab w:val="decimal" w:pos="360"/>
          <w:tab w:val="left" w:pos="720"/>
          <w:tab w:val="left" w:pos="1080"/>
        </w:tabs>
        <w:bidi w:val="0"/>
        <w:spacing w:before="100" w:beforeAutospacing="1" w:after="0" w:line="240" w:lineRule="auto"/>
        <w:ind w:left="93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p w:rsidR="0070158D" w:rsidRPr="000F2F62" w:rsidRDefault="0070158D" w:rsidP="000F2F62">
      <w:pPr>
        <w:shd w:val="clear" w:color="auto" w:fill="FFFFFF"/>
        <w:tabs>
          <w:tab w:val="left" w:pos="1080"/>
          <w:tab w:val="right" w:pos="5490"/>
        </w:tabs>
        <w:bidi w:val="0"/>
        <w:spacing w:before="120" w:after="0" w:line="240" w:lineRule="auto"/>
        <w:ind w:left="129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Sales                                               $1,400,000</w:t>
      </w:r>
    </w:p>
    <w:p w:rsidR="0070158D" w:rsidRPr="000F2F62" w:rsidRDefault="0070158D" w:rsidP="000F2F62">
      <w:pPr>
        <w:shd w:val="clear" w:color="auto" w:fill="FFFFFF"/>
        <w:tabs>
          <w:tab w:val="left" w:pos="1080"/>
          <w:tab w:val="right" w:pos="5490"/>
        </w:tabs>
        <w:bidi w:val="0"/>
        <w:spacing w:before="100" w:beforeAutospacing="1" w:after="0" w:line="240" w:lineRule="auto"/>
        <w:ind w:left="129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Variable expenses                           </w:t>
      </w:r>
      <w:r w:rsidR="000F2F62" w:rsidRPr="000F2F62">
        <w:rPr>
          <w:rFonts w:asciiTheme="minorBidi" w:eastAsia="Times New Roman" w:hAnsiTheme="minorBidi"/>
          <w:color w:val="000000"/>
          <w:sz w:val="20"/>
          <w:szCs w:val="20"/>
        </w:rPr>
        <w:t>$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920,000</w:t>
      </w:r>
    </w:p>
    <w:p w:rsidR="0070158D" w:rsidRPr="000F2F62" w:rsidRDefault="0070158D" w:rsidP="000F2F62">
      <w:pPr>
        <w:shd w:val="clear" w:color="auto" w:fill="FFFFFF"/>
        <w:tabs>
          <w:tab w:val="left" w:pos="1080"/>
          <w:tab w:val="right" w:pos="5490"/>
        </w:tabs>
        <w:bidi w:val="0"/>
        <w:spacing w:before="100" w:beforeAutospacing="1" w:after="0" w:line="240" w:lineRule="auto"/>
        <w:ind w:left="129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Fixed expenses                               </w:t>
      </w:r>
      <w:r w:rsidR="000F2F62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 </w:t>
      </w:r>
      <w:r w:rsidR="000F2F62"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$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 xml:space="preserve"> 600,000</w:t>
      </w:r>
    </w:p>
    <w:p w:rsidR="0070158D" w:rsidRPr="000F2F62" w:rsidRDefault="0070158D" w:rsidP="000A511A">
      <w:pPr>
        <w:shd w:val="clear" w:color="auto" w:fill="FFFFFF"/>
        <w:tabs>
          <w:tab w:val="left" w:pos="1080"/>
          <w:tab w:val="right" w:pos="5580"/>
        </w:tabs>
        <w:bidi w:val="0"/>
        <w:spacing w:before="100" w:beforeAutospacing="1" w:after="0" w:line="240" w:lineRule="auto"/>
        <w:ind w:left="129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Net loss                                           </w:t>
      </w:r>
      <w:r w:rsidR="000F2F62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 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$ (120,000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)</w:t>
      </w:r>
    </w:p>
    <w:p w:rsidR="000F2F62" w:rsidRPr="000F2F62" w:rsidRDefault="000F2F62" w:rsidP="000F2F62">
      <w:pPr>
        <w:shd w:val="clear" w:color="auto" w:fill="FFFFFF"/>
        <w:tabs>
          <w:tab w:val="left" w:pos="1080"/>
        </w:tabs>
        <w:bidi w:val="0"/>
        <w:spacing w:line="240" w:lineRule="auto"/>
        <w:contextualSpacing/>
        <w:rPr>
          <w:rFonts w:asciiTheme="minorBidi" w:eastAsia="Times New Roman" w:hAnsiTheme="minorBidi"/>
          <w:color w:val="000000"/>
          <w:sz w:val="20"/>
          <w:szCs w:val="20"/>
        </w:rPr>
      </w:pPr>
    </w:p>
    <w:p w:rsidR="0070158D" w:rsidRPr="000F2F62" w:rsidRDefault="00034A26" w:rsidP="000F2F62">
      <w:pPr>
        <w:shd w:val="clear" w:color="auto" w:fill="FFFFFF"/>
        <w:tabs>
          <w:tab w:val="left" w:pos="1080"/>
        </w:tabs>
        <w:bidi w:val="0"/>
        <w:spacing w:line="240" w:lineRule="auto"/>
        <w:contextualSpacing/>
        <w:rPr>
          <w:rFonts w:asciiTheme="minorBidi" w:eastAsia="Times New Roman" w:hAnsiTheme="minorBidi"/>
          <w:color w:val="000000"/>
          <w:sz w:val="20"/>
          <w:szCs w:val="20"/>
        </w:rPr>
      </w:pPr>
      <w:r>
        <w:rPr>
          <w:rFonts w:asciiTheme="minorBidi" w:eastAsia="Times New Roman" w:hAnsiTheme="minorBidi"/>
          <w:color w:val="000000"/>
          <w:sz w:val="20"/>
          <w:szCs w:val="20"/>
        </w:rPr>
        <w:t>If</w:t>
      </w:r>
      <w:r w:rsidR="0070158D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this product line is eliminated, 30% of the fixed expenses can be eliminated. How much </w:t>
      </w:r>
      <w:r w:rsidR="0070158D"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 xml:space="preserve">are the relevant </w:t>
      </w:r>
      <w:r w:rsidR="0070158D" w:rsidRPr="000F2F62">
        <w:rPr>
          <w:rFonts w:asciiTheme="minorBidi" w:eastAsia="Times New Roman" w:hAnsiTheme="minorBidi"/>
          <w:i/>
          <w:iCs/>
          <w:color w:val="000000"/>
          <w:sz w:val="20"/>
          <w:szCs w:val="20"/>
          <w:u w:val="single"/>
        </w:rPr>
        <w:t>costs</w:t>
      </w:r>
      <w:r w:rsidR="0070158D"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in the decision to eliminate this product line?</w:t>
      </w:r>
    </w:p>
    <w:p w:rsidR="0070158D" w:rsidRPr="000F2F62" w:rsidRDefault="0070158D" w:rsidP="000F2F62">
      <w:pPr>
        <w:shd w:val="clear" w:color="auto" w:fill="FFFFFF"/>
        <w:bidi w:val="0"/>
        <w:spacing w:line="240" w:lineRule="auto"/>
        <w:contextualSpacing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lastRenderedPageBreak/>
        <w:t> </w:t>
      </w:r>
    </w:p>
    <w:tbl>
      <w:tblPr>
        <w:tblW w:w="24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50"/>
        <w:gridCol w:w="50"/>
        <w:gridCol w:w="50"/>
        <w:gridCol w:w="272"/>
        <w:gridCol w:w="1425"/>
      </w:tblGrid>
      <w:tr w:rsidR="00E34006" w:rsidRPr="000F2F62" w:rsidTr="00E34006">
        <w:trPr>
          <w:trHeight w:val="595"/>
        </w:trPr>
        <w:tc>
          <w:tcPr>
            <w:tcW w:w="0" w:type="auto"/>
            <w:hideMark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2072" type="#_x0000_t75" style="width:20.25pt;height:18pt" o:ole="">
                  <v:imagedata r:id="rId45" o:title=""/>
                </v:shape>
                <w:control r:id="rId46" w:name="DefaultOcxName8" w:shapeid="_x0000_i2072"/>
              </w:object>
            </w: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006" w:rsidRPr="000F2F62" w:rsidRDefault="00E34006" w:rsidP="000F2F62">
            <w:pPr>
              <w:spacing w:after="0" w:line="240" w:lineRule="auto"/>
              <w:contextualSpacing/>
              <w:rPr>
                <w:rFonts w:asciiTheme="minorBidi" w:hAnsiTheme="minorBidi"/>
                <w:sz w:val="20"/>
                <w:szCs w:val="20"/>
              </w:rPr>
            </w:pPr>
            <w:r w:rsidRPr="000F2F62">
              <w:rPr>
                <w:rFonts w:asciiTheme="minorBidi" w:hAnsiTheme="minorBidi"/>
                <w:sz w:val="20"/>
                <w:szCs w:val="20"/>
              </w:rPr>
              <w:t>a.</w:t>
            </w:r>
          </w:p>
        </w:tc>
        <w:tc>
          <w:tcPr>
            <w:tcW w:w="0" w:type="auto"/>
            <w:hideMark/>
          </w:tcPr>
          <w:p w:rsidR="00E34006" w:rsidRPr="000F2F62" w:rsidRDefault="00E34006" w:rsidP="000F2F62">
            <w:pPr>
              <w:spacing w:after="0" w:line="240" w:lineRule="auto"/>
              <w:contextualSpacing/>
              <w:rPr>
                <w:rFonts w:asciiTheme="minorBidi" w:hAnsiTheme="minorBidi"/>
                <w:sz w:val="20"/>
                <w:szCs w:val="20"/>
              </w:rPr>
            </w:pPr>
            <w:r w:rsidRPr="000F2F62">
              <w:rPr>
                <w:rFonts w:asciiTheme="minorBidi" w:hAnsiTheme="minorBidi"/>
                <w:sz w:val="20"/>
                <w:szCs w:val="20"/>
              </w:rPr>
              <w:t>$1,340,000</w:t>
            </w:r>
          </w:p>
        </w:tc>
      </w:tr>
      <w:tr w:rsidR="00E34006" w:rsidRPr="000F2F62" w:rsidTr="00E34006">
        <w:trPr>
          <w:trHeight w:val="268"/>
        </w:trPr>
        <w:tc>
          <w:tcPr>
            <w:tcW w:w="0" w:type="auto"/>
            <w:hideMark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3076" type="#_x0000_t75" style="width:20.25pt;height:18pt" o:ole="">
                  <v:imagedata r:id="rId47" o:title=""/>
                </v:shape>
                <w:control r:id="rId48" w:name="DefaultOcxName15" w:shapeid="_x0000_i3076"/>
              </w:object>
            </w: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006" w:rsidRPr="000F2F62" w:rsidRDefault="00E34006" w:rsidP="000F2F62">
            <w:pPr>
              <w:spacing w:after="0" w:line="240" w:lineRule="auto"/>
              <w:contextualSpacing/>
              <w:rPr>
                <w:rFonts w:asciiTheme="minorBidi" w:hAnsiTheme="minorBidi"/>
                <w:sz w:val="20"/>
                <w:szCs w:val="20"/>
              </w:rPr>
            </w:pPr>
            <w:r w:rsidRPr="000F2F62">
              <w:rPr>
                <w:rFonts w:asciiTheme="minorBidi" w:hAnsiTheme="minorBidi"/>
                <w:sz w:val="20"/>
                <w:szCs w:val="20"/>
              </w:rPr>
              <w:t>b.</w:t>
            </w:r>
          </w:p>
        </w:tc>
        <w:tc>
          <w:tcPr>
            <w:tcW w:w="0" w:type="auto"/>
            <w:hideMark/>
          </w:tcPr>
          <w:p w:rsidR="00E34006" w:rsidRPr="000F2F62" w:rsidRDefault="00E34006" w:rsidP="000F2F62">
            <w:pPr>
              <w:spacing w:after="0" w:line="240" w:lineRule="auto"/>
              <w:contextualSpacing/>
              <w:rPr>
                <w:rFonts w:asciiTheme="minorBidi" w:hAnsiTheme="minorBidi"/>
                <w:sz w:val="20"/>
                <w:szCs w:val="20"/>
              </w:rPr>
            </w:pPr>
            <w:r w:rsidRPr="000F2F62">
              <w:rPr>
                <w:rFonts w:asciiTheme="minorBidi" w:hAnsiTheme="minorBidi"/>
                <w:sz w:val="20"/>
                <w:szCs w:val="20"/>
              </w:rPr>
              <w:t>$1,100,000</w:t>
            </w:r>
          </w:p>
        </w:tc>
      </w:tr>
      <w:tr w:rsidR="00E34006" w:rsidRPr="000F2F62" w:rsidTr="00E34006">
        <w:trPr>
          <w:trHeight w:val="268"/>
        </w:trPr>
        <w:tc>
          <w:tcPr>
            <w:tcW w:w="0" w:type="auto"/>
            <w:hideMark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2067" type="#_x0000_t75" style="width:20.25pt;height:18pt" o:ole="">
                  <v:imagedata r:id="rId49" o:title=""/>
                </v:shape>
                <w:control r:id="rId50" w:name="DefaultOcxName25" w:shapeid="_x0000_i2067"/>
              </w:object>
            </w: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006" w:rsidRPr="000F2F62" w:rsidRDefault="00E34006" w:rsidP="000F2F62">
            <w:pPr>
              <w:spacing w:after="0" w:line="240" w:lineRule="auto"/>
              <w:contextualSpacing/>
              <w:rPr>
                <w:rFonts w:asciiTheme="minorBidi" w:hAnsiTheme="minorBidi"/>
                <w:sz w:val="20"/>
                <w:szCs w:val="20"/>
              </w:rPr>
            </w:pPr>
            <w:r w:rsidRPr="000F2F62">
              <w:rPr>
                <w:rFonts w:asciiTheme="minorBidi" w:hAnsiTheme="minorBidi"/>
                <w:sz w:val="20"/>
                <w:szCs w:val="20"/>
              </w:rPr>
              <w:t>c.</w:t>
            </w:r>
          </w:p>
        </w:tc>
        <w:tc>
          <w:tcPr>
            <w:tcW w:w="0" w:type="auto"/>
            <w:hideMark/>
          </w:tcPr>
          <w:p w:rsidR="00E34006" w:rsidRPr="000F2F62" w:rsidRDefault="00E34006" w:rsidP="000F2F62">
            <w:pPr>
              <w:spacing w:after="0" w:line="240" w:lineRule="auto"/>
              <w:contextualSpacing/>
              <w:rPr>
                <w:rFonts w:asciiTheme="minorBidi" w:hAnsiTheme="minorBidi"/>
                <w:sz w:val="20"/>
                <w:szCs w:val="20"/>
              </w:rPr>
            </w:pPr>
            <w:r w:rsidRPr="000F2F62">
              <w:rPr>
                <w:rFonts w:asciiTheme="minorBidi" w:hAnsiTheme="minorBidi"/>
                <w:sz w:val="20"/>
                <w:szCs w:val="20"/>
              </w:rPr>
              <w:t>$1,520,000</w:t>
            </w:r>
          </w:p>
        </w:tc>
      </w:tr>
      <w:tr w:rsidR="00E34006" w:rsidRPr="000F2F62" w:rsidTr="00E34006">
        <w:trPr>
          <w:trHeight w:val="268"/>
        </w:trPr>
        <w:tc>
          <w:tcPr>
            <w:tcW w:w="0" w:type="auto"/>
            <w:hideMark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2066" type="#_x0000_t75" style="width:20.25pt;height:18pt" o:ole="">
                  <v:imagedata r:id="rId51" o:title=""/>
                </v:shape>
                <w:control r:id="rId52" w:name="DefaultOcxName35" w:shapeid="_x0000_i2066"/>
              </w:object>
            </w: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34006" w:rsidRPr="000F2F62" w:rsidRDefault="00E34006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4006" w:rsidRPr="000F2F62" w:rsidRDefault="00E34006" w:rsidP="000F2F62">
            <w:pPr>
              <w:spacing w:after="0" w:line="240" w:lineRule="auto"/>
              <w:contextualSpacing/>
              <w:rPr>
                <w:rFonts w:asciiTheme="minorBidi" w:hAnsiTheme="minorBidi"/>
                <w:sz w:val="20"/>
                <w:szCs w:val="20"/>
              </w:rPr>
            </w:pPr>
            <w:r w:rsidRPr="000F2F62">
              <w:rPr>
                <w:rFonts w:asciiTheme="minorBidi" w:hAnsiTheme="minorBidi"/>
                <w:sz w:val="20"/>
                <w:szCs w:val="20"/>
              </w:rPr>
              <w:t>d.</w:t>
            </w:r>
          </w:p>
        </w:tc>
        <w:tc>
          <w:tcPr>
            <w:tcW w:w="0" w:type="auto"/>
            <w:hideMark/>
          </w:tcPr>
          <w:p w:rsidR="00E34006" w:rsidRPr="000F2F62" w:rsidRDefault="00E34006" w:rsidP="000F2F62">
            <w:pPr>
              <w:spacing w:after="0" w:line="240" w:lineRule="auto"/>
              <w:contextualSpacing/>
              <w:rPr>
                <w:rFonts w:asciiTheme="minorBidi" w:hAnsiTheme="minorBidi"/>
                <w:sz w:val="20"/>
                <w:szCs w:val="20"/>
              </w:rPr>
            </w:pPr>
            <w:r w:rsidRPr="000F2F62">
              <w:rPr>
                <w:rFonts w:asciiTheme="minorBidi" w:hAnsiTheme="minorBidi"/>
                <w:sz w:val="20"/>
                <w:szCs w:val="20"/>
              </w:rPr>
              <w:t>$180,000</w:t>
            </w:r>
          </w:p>
        </w:tc>
      </w:tr>
    </w:tbl>
    <w:p w:rsidR="0070158D" w:rsidRPr="000F2F62" w:rsidRDefault="0070158D" w:rsidP="000F2F62">
      <w:pPr>
        <w:spacing w:line="240" w:lineRule="auto"/>
        <w:contextualSpacing/>
        <w:jc w:val="right"/>
        <w:rPr>
          <w:rFonts w:asciiTheme="minorBidi" w:hAnsiTheme="minorBidi"/>
          <w:sz w:val="20"/>
          <w:szCs w:val="20"/>
          <w:rtl/>
          <w:lang w:bidi="ar-AE"/>
        </w:rPr>
      </w:pPr>
    </w:p>
    <w:p w:rsidR="0070158D" w:rsidRDefault="00034A26" w:rsidP="000F2F62">
      <w:pPr>
        <w:shd w:val="clear" w:color="auto" w:fill="FFFFFF"/>
        <w:bidi w:val="0"/>
        <w:spacing w:before="100" w:beforeAutospacing="1" w:after="100" w:afterAutospacing="1" w:line="240" w:lineRule="auto"/>
        <w:ind w:left="93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34A26">
        <w:rPr>
          <w:rFonts w:asciiTheme="minorBidi" w:eastAsia="Times New Roman" w:hAnsiTheme="minorBidi"/>
          <w:b/>
          <w:bCs/>
          <w:color w:val="FF0000"/>
          <w:sz w:val="28"/>
          <w:szCs w:val="28"/>
        </w:rPr>
        <w:t>7</w:t>
      </w:r>
      <w:r w:rsidRPr="00034A26">
        <w:rPr>
          <w:rFonts w:asciiTheme="minorBidi" w:eastAsia="Times New Roman" w:hAnsiTheme="minorBidi"/>
          <w:color w:val="FF0000"/>
          <w:sz w:val="28"/>
          <w:szCs w:val="28"/>
        </w:rPr>
        <w:t>-</w:t>
      </w:r>
      <w:r w:rsidRPr="00034A26">
        <w:rPr>
          <w:rFonts w:asciiTheme="minorBidi" w:eastAsia="Times New Roman" w:hAnsiTheme="minorBidi"/>
          <w:color w:val="FF0000"/>
          <w:sz w:val="20"/>
          <w:szCs w:val="20"/>
        </w:rPr>
        <w:t xml:space="preserve"> </w:t>
      </w:r>
      <w:r w:rsidRPr="00034A26">
        <w:rPr>
          <w:rFonts w:asciiTheme="minorBidi" w:eastAsia="Times New Roman" w:hAnsiTheme="minorBidi"/>
          <w:sz w:val="20"/>
          <w:szCs w:val="20"/>
        </w:rPr>
        <w:t>Hi</w:t>
      </w:r>
      <w:r w:rsidR="0070158D" w:rsidRPr="00034A26">
        <w:rPr>
          <w:rFonts w:asciiTheme="minorBidi" w:eastAsia="Times New Roman" w:hAnsiTheme="minorBidi"/>
          <w:sz w:val="20"/>
          <w:szCs w:val="20"/>
        </w:rPr>
        <w:t xml:space="preserve">-Tech </w:t>
      </w:r>
      <w:r w:rsidR="0070158D" w:rsidRPr="000F2F62">
        <w:rPr>
          <w:rFonts w:asciiTheme="minorBidi" w:eastAsia="Times New Roman" w:hAnsiTheme="minorBidi"/>
          <w:color w:val="000000"/>
          <w:sz w:val="20"/>
          <w:szCs w:val="20"/>
        </w:rPr>
        <w:t>Inc. has several outdated computers that cost a total of $17,800 and could be sold as scrap for $4,600. They could be updated for an additional $2,400 and sold. If Hi-Tech updates the computers and sells them, net income will increase by $9,000. At what price were the updated versions sold?</w:t>
      </w:r>
    </w:p>
    <w:p w:rsidR="00034A26" w:rsidRPr="000F2F62" w:rsidRDefault="00034A26" w:rsidP="00034A26">
      <w:pPr>
        <w:shd w:val="clear" w:color="auto" w:fill="FFFFFF"/>
        <w:bidi w:val="0"/>
        <w:spacing w:before="100" w:beforeAutospacing="1" w:after="100" w:afterAutospacing="1" w:line="240" w:lineRule="auto"/>
        <w:ind w:left="93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tbl>
      <w:tblPr>
        <w:tblW w:w="131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7"/>
        <w:gridCol w:w="753"/>
      </w:tblGrid>
      <w:tr w:rsidR="0070158D" w:rsidRPr="000F2F62" w:rsidTr="0020190D">
        <w:trPr>
          <w:trHeight w:val="230"/>
        </w:trPr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2804" type="#_x0000_t75" style="width:20.25pt;height:18pt" o:ole="">
                  <v:imagedata r:id="rId53" o:title=""/>
                </v:shape>
                <w:control r:id="rId54" w:name="DefaultOcxName9" w:shapeid="_x0000_i2804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$26,800</w:t>
            </w:r>
          </w:p>
        </w:tc>
      </w:tr>
      <w:tr w:rsidR="0070158D" w:rsidRPr="000F2F62" w:rsidTr="0020190D">
        <w:trPr>
          <w:trHeight w:val="230"/>
        </w:trPr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2820" type="#_x0000_t75" style="width:20.25pt;height:18pt" o:ole="">
                  <v:imagedata r:id="rId55" o:title=""/>
                </v:shape>
                <w:control r:id="rId56" w:name="DefaultOcxName16" w:shapeid="_x0000_i2820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$16,000</w:t>
            </w:r>
          </w:p>
        </w:tc>
      </w:tr>
      <w:tr w:rsidR="0070158D" w:rsidRPr="000F2F62" w:rsidTr="0020190D">
        <w:trPr>
          <w:trHeight w:val="512"/>
        </w:trPr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2819" type="#_x0000_t75" style="width:20.25pt;height:18pt" o:ole="">
                  <v:imagedata r:id="rId57" o:title=""/>
                </v:shape>
                <w:control r:id="rId58" w:name="DefaultOcxName26" w:shapeid="_x0000_i2819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$13,600</w:t>
            </w:r>
          </w:p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70158D" w:rsidRPr="000F2F62" w:rsidTr="0020190D">
        <w:trPr>
          <w:trHeight w:val="230"/>
        </w:trPr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2818" type="#_x0000_t75" style="width:20.25pt;height:18pt" o:ole="">
                  <v:imagedata r:id="rId59" o:title=""/>
                </v:shape>
                <w:control r:id="rId60" w:name="DefaultOcxName36" w:shapeid="_x0000_i2818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d.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$13,200</w:t>
            </w:r>
          </w:p>
        </w:tc>
      </w:tr>
    </w:tbl>
    <w:p w:rsidR="0070158D" w:rsidRPr="000F2F62" w:rsidRDefault="0070158D" w:rsidP="000F2F62">
      <w:pPr>
        <w:spacing w:line="240" w:lineRule="auto"/>
        <w:contextualSpacing/>
        <w:jc w:val="right"/>
        <w:rPr>
          <w:rFonts w:asciiTheme="minorBidi" w:hAnsiTheme="minorBidi"/>
          <w:sz w:val="20"/>
          <w:szCs w:val="20"/>
          <w:lang w:bidi="ar-AE"/>
        </w:rPr>
      </w:pPr>
    </w:p>
    <w:p w:rsidR="0070158D" w:rsidRPr="000F2F62" w:rsidRDefault="0070158D" w:rsidP="000F2F62">
      <w:pPr>
        <w:spacing w:line="240" w:lineRule="auto"/>
        <w:contextualSpacing/>
        <w:jc w:val="right"/>
        <w:rPr>
          <w:rFonts w:asciiTheme="minorBidi" w:hAnsiTheme="minorBidi"/>
          <w:sz w:val="20"/>
          <w:szCs w:val="20"/>
          <w:lang w:bidi="ar-AE"/>
        </w:rPr>
      </w:pPr>
    </w:p>
    <w:p w:rsidR="0070158D" w:rsidRPr="000F2F62" w:rsidRDefault="0070158D" w:rsidP="000F2F62">
      <w:pPr>
        <w:shd w:val="clear" w:color="auto" w:fill="FFFFFF"/>
        <w:bidi w:val="0"/>
        <w:spacing w:before="100" w:beforeAutospacing="1" w:after="100" w:afterAutospacing="1" w:line="240" w:lineRule="auto"/>
        <w:ind w:left="93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34A26">
        <w:rPr>
          <w:rFonts w:asciiTheme="minorBidi" w:eastAsia="Times New Roman" w:hAnsiTheme="minorBidi"/>
          <w:b/>
          <w:bCs/>
          <w:color w:val="FF0000"/>
          <w:sz w:val="28"/>
          <w:szCs w:val="28"/>
        </w:rPr>
        <w:t>8-</w:t>
      </w:r>
      <w:r w:rsidR="00034A26">
        <w:rPr>
          <w:rFonts w:asciiTheme="minorBidi" w:eastAsia="Times New Roman" w:hAnsiTheme="minorBidi"/>
          <w:b/>
          <w:bCs/>
          <w:color w:val="FF0000"/>
          <w:sz w:val="28"/>
          <w:szCs w:val="28"/>
        </w:rPr>
        <w:t xml:space="preserve"> 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Paul </w:t>
      </w:r>
      <w:r w:rsidR="0096717F" w:rsidRPr="000F2F62">
        <w:rPr>
          <w:rFonts w:asciiTheme="minorBidi" w:eastAsia="Times New Roman" w:hAnsiTheme="minorBidi"/>
          <w:color w:val="000000"/>
          <w:sz w:val="20"/>
          <w:szCs w:val="20"/>
        </w:rPr>
        <w:t>Bunyan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Lumber Co. produces several products that can be sold at the split-off point or processed further and then sold. The following results are from a recent period:</w:t>
      </w:r>
    </w:p>
    <w:p w:rsidR="0070158D" w:rsidRPr="000F2F62" w:rsidRDefault="0070158D" w:rsidP="000F2F62">
      <w:pPr>
        <w:shd w:val="clear" w:color="auto" w:fill="FFFFFF"/>
        <w:tabs>
          <w:tab w:val="center" w:pos="3240"/>
          <w:tab w:val="center" w:pos="5040"/>
          <w:tab w:val="center" w:pos="7110"/>
        </w:tabs>
        <w:bidi w:val="0"/>
        <w:spacing w:before="80" w:after="100" w:afterAutospacing="1" w:line="240" w:lineRule="auto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                                             Sales Value             Additional             Sales Value after</w:t>
      </w:r>
    </w:p>
    <w:p w:rsidR="0070158D" w:rsidRPr="000F2F62" w:rsidRDefault="0070158D" w:rsidP="000F2F62">
      <w:pPr>
        <w:shd w:val="clear" w:color="auto" w:fill="FFFFFF"/>
        <w:tabs>
          <w:tab w:val="left" w:pos="540"/>
          <w:tab w:val="left" w:pos="810"/>
          <w:tab w:val="left" w:pos="1890"/>
          <w:tab w:val="left" w:pos="2700"/>
          <w:tab w:val="left" w:pos="4410"/>
          <w:tab w:val="left" w:pos="621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         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     Product    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              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at Split-off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           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Variable Costs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       </w:t>
      </w:r>
      <w:r w:rsidRPr="000F2F62">
        <w:rPr>
          <w:rFonts w:asciiTheme="minorBidi" w:eastAsia="Times New Roman" w:hAnsiTheme="minorBidi"/>
          <w:color w:val="000000"/>
          <w:sz w:val="20"/>
          <w:szCs w:val="20"/>
          <w:u w:val="single"/>
        </w:rPr>
        <w:t>Further Processing</w:t>
      </w:r>
    </w:p>
    <w:p w:rsidR="0070158D" w:rsidRPr="000F2F62" w:rsidRDefault="0070158D" w:rsidP="000A511A">
      <w:pPr>
        <w:shd w:val="clear" w:color="auto" w:fill="FFFFFF"/>
        <w:tabs>
          <w:tab w:val="right" w:pos="3600"/>
          <w:tab w:val="right" w:pos="5400"/>
          <w:tab w:val="right" w:pos="7380"/>
        </w:tabs>
        <w:bidi w:val="0"/>
        <w:spacing w:before="100" w:beforeAutospacing="1" w:after="100" w:afterAutospacing="1" w:line="240" w:lineRule="auto"/>
        <w:ind w:left="75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Green lumber           $159,600               $24,000             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 xml:space="preserve"> 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 $178,000</w:t>
      </w:r>
    </w:p>
    <w:p w:rsidR="0070158D" w:rsidRPr="000F2F62" w:rsidRDefault="0070158D" w:rsidP="000A511A">
      <w:pPr>
        <w:shd w:val="clear" w:color="auto" w:fill="FFFFFF"/>
        <w:tabs>
          <w:tab w:val="right" w:pos="3600"/>
          <w:tab w:val="right" w:pos="5400"/>
          <w:tab w:val="right" w:pos="7380"/>
        </w:tabs>
        <w:bidi w:val="0"/>
        <w:spacing w:before="100" w:beforeAutospacing="1" w:after="100" w:afterAutospacing="1" w:line="240" w:lineRule="auto"/>
        <w:ind w:left="75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Rough lumber           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>$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124,000               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>$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28,200              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 xml:space="preserve">  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 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>$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173,600</w:t>
      </w:r>
    </w:p>
    <w:p w:rsidR="0070158D" w:rsidRPr="000F2F62" w:rsidRDefault="0070158D" w:rsidP="000A511A">
      <w:pPr>
        <w:shd w:val="clear" w:color="auto" w:fill="FFFFFF"/>
        <w:tabs>
          <w:tab w:val="right" w:pos="3600"/>
          <w:tab w:val="right" w:pos="5400"/>
          <w:tab w:val="right" w:pos="7380"/>
        </w:tabs>
        <w:bidi w:val="0"/>
        <w:spacing w:before="100" w:beforeAutospacing="1" w:after="100" w:afterAutospacing="1" w:line="240" w:lineRule="auto"/>
        <w:ind w:left="75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Sawdust                    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>$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102,000               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>$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19,600               </w:t>
      </w:r>
      <w:r w:rsidR="000A511A">
        <w:rPr>
          <w:rFonts w:asciiTheme="minorBidi" w:eastAsia="Times New Roman" w:hAnsiTheme="minorBidi"/>
          <w:color w:val="000000"/>
          <w:sz w:val="20"/>
          <w:szCs w:val="20"/>
        </w:rPr>
        <w:t xml:space="preserve">  $</w:t>
      </w:r>
      <w:r w:rsidRPr="000F2F62">
        <w:rPr>
          <w:rFonts w:asciiTheme="minorBidi" w:eastAsia="Times New Roman" w:hAnsiTheme="minorBidi"/>
          <w:color w:val="000000"/>
          <w:sz w:val="20"/>
          <w:szCs w:val="20"/>
        </w:rPr>
        <w:t>130,000</w:t>
      </w:r>
    </w:p>
    <w:p w:rsidR="00034A26" w:rsidRDefault="0070158D" w:rsidP="000F2F62">
      <w:pPr>
        <w:shd w:val="clear" w:color="auto" w:fill="FFFFFF"/>
        <w:bidi w:val="0"/>
        <w:spacing w:before="100" w:beforeAutospacing="1" w:after="100" w:afterAutospacing="1" w:line="240" w:lineRule="auto"/>
        <w:ind w:left="93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 xml:space="preserve">            </w:t>
      </w:r>
    </w:p>
    <w:p w:rsidR="0070158D" w:rsidRDefault="0070158D" w:rsidP="00034A26">
      <w:pPr>
        <w:shd w:val="clear" w:color="auto" w:fill="FFFFFF"/>
        <w:bidi w:val="0"/>
        <w:spacing w:before="100" w:beforeAutospacing="1" w:after="100" w:afterAutospacing="1" w:line="240" w:lineRule="auto"/>
        <w:ind w:left="93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0F2F62">
        <w:rPr>
          <w:rFonts w:asciiTheme="minorBidi" w:eastAsia="Times New Roman" w:hAnsiTheme="minorBidi"/>
          <w:color w:val="000000"/>
          <w:sz w:val="20"/>
          <w:szCs w:val="20"/>
        </w:rPr>
        <w:t>The additional profit that would result from processing rough lumber further is</w:t>
      </w:r>
    </w:p>
    <w:p w:rsidR="00034A26" w:rsidRPr="000F2F62" w:rsidRDefault="00034A26" w:rsidP="00034A26">
      <w:pPr>
        <w:shd w:val="clear" w:color="auto" w:fill="FFFFFF"/>
        <w:bidi w:val="0"/>
        <w:spacing w:before="100" w:beforeAutospacing="1" w:after="100" w:afterAutospacing="1" w:line="240" w:lineRule="auto"/>
        <w:ind w:left="930" w:hanging="720"/>
        <w:contextualSpacing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7"/>
        <w:gridCol w:w="920"/>
      </w:tblGrid>
      <w:tr w:rsidR="0070158D" w:rsidRPr="000F2F62" w:rsidTr="0070158D"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2969" type="#_x0000_t75" style="width:20.25pt;height:18pt" o:ole="">
                  <v:imagedata r:id="rId61" o:title=""/>
                </v:shape>
                <w:control r:id="rId62" w:name="DefaultOcxName10" w:shapeid="_x0000_i2969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$49,600.</w:t>
            </w:r>
          </w:p>
        </w:tc>
      </w:tr>
      <w:tr w:rsidR="0070158D" w:rsidRPr="000F2F62" w:rsidTr="0070158D"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2970" type="#_x0000_t75" style="width:20.25pt;height:18pt" o:ole="">
                  <v:imagedata r:id="rId63" o:title=""/>
                </v:shape>
                <w:control r:id="rId64" w:name="DefaultOcxName17" w:shapeid="_x0000_i2970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$145,400.</w:t>
            </w:r>
          </w:p>
          <w:p w:rsidR="0070158D" w:rsidRPr="000F2F62" w:rsidRDefault="0070158D" w:rsidP="000F2F62">
            <w:pPr>
              <w:bidi w:val="0"/>
              <w:spacing w:after="24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70158D" w:rsidRPr="000F2F62" w:rsidTr="0070158D"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2967" type="#_x0000_t75" style="width:20.25pt;height:18pt" o:ole="">
                  <v:imagedata r:id="rId65" o:title=""/>
                </v:shape>
                <w:control r:id="rId66" w:name="DefaultOcxName27" w:shapeid="_x0000_i2967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$95,800.</w:t>
            </w:r>
          </w:p>
        </w:tc>
      </w:tr>
      <w:tr w:rsidR="0070158D" w:rsidRPr="000F2F62" w:rsidTr="0070158D"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object w:dxaOrig="405" w:dyaOrig="360">
                <v:shape id="_x0000_i2966" type="#_x0000_t75" style="width:20.25pt;height:18pt" o:ole="">
                  <v:imagedata r:id="rId67" o:title=""/>
                </v:shape>
                <w:control r:id="rId68" w:name="DefaultOcxName37" w:shapeid="_x0000_i2966"/>
              </w:objec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after="0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d.</w:t>
            </w:r>
          </w:p>
        </w:tc>
        <w:tc>
          <w:tcPr>
            <w:tcW w:w="0" w:type="auto"/>
            <w:hideMark/>
          </w:tcPr>
          <w:p w:rsidR="0070158D" w:rsidRPr="000F2F62" w:rsidRDefault="0070158D" w:rsidP="000F2F62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0F2F6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$21,400.</w:t>
            </w:r>
          </w:p>
        </w:tc>
      </w:tr>
    </w:tbl>
    <w:p w:rsidR="0070158D" w:rsidRDefault="0070158D" w:rsidP="0070158D">
      <w:pPr>
        <w:jc w:val="right"/>
        <w:rPr>
          <w:rFonts w:hint="cs"/>
          <w:rtl/>
          <w:lang w:bidi="ar-AE"/>
        </w:rPr>
      </w:pPr>
    </w:p>
    <w:sectPr w:rsidR="0070158D" w:rsidSect="00C72C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70710"/>
    <w:multiLevelType w:val="hybridMultilevel"/>
    <w:tmpl w:val="859C2C2A"/>
    <w:lvl w:ilvl="0" w:tplc="717ACD6E">
      <w:start w:val="1"/>
      <w:numFmt w:val="decimal"/>
      <w:lvlText w:val="%1-"/>
      <w:lvlJc w:val="left"/>
      <w:pPr>
        <w:ind w:left="570" w:hanging="360"/>
      </w:pPr>
      <w:rPr>
        <w:rFonts w:asciiTheme="minorHAnsi" w:hAnsiTheme="minorHAnsi" w:cs="Times New Roman" w:hint="default"/>
        <w:b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8D"/>
    <w:rsid w:val="00034A26"/>
    <w:rsid w:val="000A511A"/>
    <w:rsid w:val="000F2F62"/>
    <w:rsid w:val="0020190D"/>
    <w:rsid w:val="006906B2"/>
    <w:rsid w:val="0070158D"/>
    <w:rsid w:val="0096717F"/>
    <w:rsid w:val="00AC7A67"/>
    <w:rsid w:val="00B5094C"/>
    <w:rsid w:val="00C72CA2"/>
    <w:rsid w:val="00E34006"/>
    <w:rsid w:val="00FB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B44B2-0EC0-4EB1-87C9-A120844A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340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0158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0158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0158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0158D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E34006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340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F2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4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407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7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8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1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21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75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40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6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7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3641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4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1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6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98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27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75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493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9783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8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01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23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80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46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8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575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081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64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39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16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39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0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1433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8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8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34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12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40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84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9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0550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5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1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23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87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82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66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67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4291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16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3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3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90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3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43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07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5477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1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67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4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13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24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55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image" Target="media/image9.wmf"/><Relationship Id="rId42" Type="http://schemas.openxmlformats.org/officeDocument/2006/relationships/control" Target="activeX/activeX19.xml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control" Target="activeX/activeX32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control" Target="activeX/activeX27.xml"/><Relationship Id="rId66" Type="http://schemas.openxmlformats.org/officeDocument/2006/relationships/control" Target="activeX/activeX31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control" Target="activeX/activeX30.xml"/><Relationship Id="rId69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control" Target="activeX/activeX8.xml"/><Relationship Id="rId41" Type="http://schemas.openxmlformats.org/officeDocument/2006/relationships/image" Target="media/image19.wmf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control" Target="activeX/activeX3.xml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39" Type="http://schemas.openxmlformats.org/officeDocument/2006/relationships/image" Target="media/image18.wmf"/><Relationship Id="rId34" Type="http://schemas.openxmlformats.org/officeDocument/2006/relationships/control" Target="activeX/activeX15.xml"/><Relationship Id="rId50" Type="http://schemas.openxmlformats.org/officeDocument/2006/relationships/control" Target="activeX/activeX23.xml"/><Relationship Id="rId55" Type="http://schemas.openxmlformats.org/officeDocument/2006/relationships/image" Target="media/image2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Abdel-Raheem</dc:creator>
  <cp:keywords/>
  <dc:description/>
  <cp:lastModifiedBy>Abdel-Raheem</cp:lastModifiedBy>
  <cp:revision>7</cp:revision>
  <dcterms:created xsi:type="dcterms:W3CDTF">2015-06-19T06:15:00Z</dcterms:created>
  <dcterms:modified xsi:type="dcterms:W3CDTF">2015-06-19T07:27:00Z</dcterms:modified>
</cp:coreProperties>
</file>